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0B3B72" w:rsidRDefault="00C911BE" w:rsidP="000B3B72">
      <w:pPr>
        <w:pStyle w:val="Caption"/>
        <w:spacing w:after="0"/>
        <w:ind w:left="3600" w:firstLine="720"/>
        <w:rPr>
          <w:b/>
          <w:i w:val="0"/>
          <w:sz w:val="28"/>
          <w:szCs w:val="28"/>
        </w:rPr>
      </w:pPr>
      <w:r w:rsidRPr="000B3B72">
        <w:rPr>
          <w:b/>
          <w:i w:val="0"/>
          <w:noProof/>
          <w:sz w:val="28"/>
          <w:szCs w:val="28"/>
        </w:rPr>
        <w:drawing>
          <wp:anchor distT="0" distB="0" distL="114300" distR="114300" simplePos="0" relativeHeight="251659264" behindDoc="1" locked="0" layoutInCell="1" allowOverlap="1" wp14:anchorId="34455F90" wp14:editId="646FE815">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0B3B72">
        <w:rPr>
          <w:b/>
          <w:i w:val="0"/>
          <w:sz w:val="28"/>
          <w:szCs w:val="28"/>
        </w:rPr>
        <w:t>A</w:t>
      </w:r>
      <w:r w:rsidR="0051049D" w:rsidRPr="000B3B72">
        <w:rPr>
          <w:b/>
          <w:i w:val="0"/>
          <w:sz w:val="28"/>
          <w:szCs w:val="28"/>
        </w:rPr>
        <w:t>GE</w:t>
      </w:r>
      <w:r w:rsidR="00934E6C" w:rsidRPr="000B3B72">
        <w:rPr>
          <w:b/>
          <w:i w:val="0"/>
          <w:sz w:val="28"/>
          <w:szCs w:val="28"/>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1F58B0" w:rsidP="006D5642">
      <w:pPr>
        <w:jc w:val="center"/>
        <w:rPr>
          <w:b/>
          <w:i/>
          <w:sz w:val="28"/>
          <w:szCs w:val="28"/>
        </w:rPr>
      </w:pPr>
      <w:r w:rsidRPr="00A80C48">
        <w:rPr>
          <w:b/>
          <w:sz w:val="28"/>
          <w:szCs w:val="28"/>
        </w:rPr>
        <w:t xml:space="preserve">MONDAY, </w:t>
      </w:r>
      <w:r w:rsidR="00FF7F4B">
        <w:rPr>
          <w:b/>
          <w:sz w:val="28"/>
          <w:szCs w:val="28"/>
        </w:rPr>
        <w:t xml:space="preserve">NOVEMBER </w:t>
      </w:r>
      <w:r w:rsidR="00CF1419">
        <w:rPr>
          <w:b/>
          <w:sz w:val="28"/>
          <w:szCs w:val="28"/>
        </w:rPr>
        <w:t>21</w:t>
      </w:r>
      <w:r w:rsidR="007C68D6" w:rsidRPr="00A80C48">
        <w:rPr>
          <w:b/>
          <w:sz w:val="28"/>
          <w:szCs w:val="28"/>
        </w:rPr>
        <w:t>, 2022</w:t>
      </w:r>
      <w:r w:rsidR="00934E6C" w:rsidRPr="00A80C48">
        <w:rPr>
          <w:b/>
          <w:sz w:val="28"/>
          <w:szCs w:val="28"/>
        </w:rPr>
        <w:t xml:space="preserve"> – </w:t>
      </w:r>
      <w:r w:rsidR="00CF1419">
        <w:rPr>
          <w:b/>
          <w:sz w:val="28"/>
          <w:szCs w:val="28"/>
        </w:rPr>
        <w:t>7</w:t>
      </w:r>
      <w:r w:rsidR="00592821" w:rsidRPr="00A80C48">
        <w:rPr>
          <w:b/>
          <w:sz w:val="28"/>
          <w:szCs w:val="28"/>
        </w:rPr>
        <w:t>:</w:t>
      </w:r>
      <w:r w:rsidR="00CF1419">
        <w:rPr>
          <w:b/>
          <w:sz w:val="28"/>
          <w:szCs w:val="28"/>
        </w:rPr>
        <w:t>00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Pr="0073638B" w:rsidRDefault="00A80C48">
      <w:pPr>
        <w:tabs>
          <w:tab w:val="left" w:pos="1575"/>
        </w:tabs>
        <w:rPr>
          <w:b/>
          <w:sz w:val="16"/>
          <w:szCs w:val="16"/>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Pr>
          <w:b/>
          <w:i/>
          <w:sz w:val="22"/>
        </w:rPr>
        <w:t>COUNCIL</w:t>
      </w:r>
      <w:r w:rsidR="00506BA5">
        <w:rPr>
          <w:b/>
          <w:i/>
          <w:sz w:val="22"/>
        </w:rPr>
        <w:t xml:space="preserve">MEMBER </w:t>
      </w:r>
      <w:r w:rsidR="0085757A">
        <w:rPr>
          <w:b/>
          <w:i/>
          <w:sz w:val="22"/>
        </w:rPr>
        <w:t>JONES</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1A77AF" w:rsidRDefault="001A77AF" w:rsidP="001A77A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3D7523" w:rsidRPr="001C76A2" w:rsidRDefault="003D7523" w:rsidP="003D7523">
      <w:pPr>
        <w:rPr>
          <w:sz w:val="22"/>
        </w:rPr>
      </w:pPr>
      <w:r>
        <w:rPr>
          <w:sz w:val="22"/>
        </w:rPr>
        <w:t>COUNCILMEMBER LEPARD</w:t>
      </w:r>
    </w:p>
    <w:p w:rsidR="001F58B0" w:rsidRDefault="001F58B0" w:rsidP="001F58B0">
      <w:pPr>
        <w:rPr>
          <w:sz w:val="22"/>
        </w:rPr>
      </w:pPr>
      <w:r w:rsidRPr="001C76A2">
        <w:rPr>
          <w:sz w:val="22"/>
        </w:rPr>
        <w:t>COUNCILM</w:t>
      </w:r>
      <w:r>
        <w:rPr>
          <w:sz w:val="22"/>
        </w:rPr>
        <w:t>EMBER</w:t>
      </w:r>
      <w:r w:rsidRPr="001C76A2">
        <w:rPr>
          <w:sz w:val="22"/>
        </w:rPr>
        <w:t xml:space="preserve"> PERRY</w:t>
      </w:r>
    </w:p>
    <w:p w:rsidR="00386B77" w:rsidRDefault="00386B77" w:rsidP="00386B77">
      <w:pPr>
        <w:rPr>
          <w:sz w:val="22"/>
        </w:rPr>
      </w:pPr>
      <w:r>
        <w:rPr>
          <w:sz w:val="22"/>
        </w:rPr>
        <w:t>COUNCILMEMBER ROESSNER</w:t>
      </w:r>
    </w:p>
    <w:p w:rsidR="00506BA5" w:rsidRDefault="00506BA5" w:rsidP="00506BA5">
      <w:pPr>
        <w:rPr>
          <w:sz w:val="22"/>
        </w:rPr>
      </w:pPr>
      <w:r>
        <w:rPr>
          <w:sz w:val="22"/>
        </w:rPr>
        <w:t>COUNCILMEMBER SPAHR</w:t>
      </w:r>
    </w:p>
    <w:p w:rsidR="00FF7F4B" w:rsidRDefault="00FF7F4B" w:rsidP="00FF7F4B">
      <w:pPr>
        <w:rPr>
          <w:sz w:val="22"/>
        </w:rPr>
      </w:pPr>
      <w:r w:rsidRPr="008B3BFD">
        <w:rPr>
          <w:sz w:val="22"/>
        </w:rPr>
        <w:t>COUNCILMEMBER THACKER</w:t>
      </w:r>
    </w:p>
    <w:p w:rsidR="0085757A" w:rsidRDefault="0085757A" w:rsidP="0085757A">
      <w:pPr>
        <w:rPr>
          <w:sz w:val="22"/>
        </w:rPr>
      </w:pPr>
      <w:r>
        <w:rPr>
          <w:sz w:val="22"/>
        </w:rPr>
        <w:t>COUNCILMEMBER WILKINS</w:t>
      </w:r>
    </w:p>
    <w:p w:rsidR="00E873F6" w:rsidRPr="007B19A8" w:rsidRDefault="0085757A" w:rsidP="00DF0EA4">
      <w:pPr>
        <w:rPr>
          <w:sz w:val="22"/>
        </w:rPr>
      </w:pPr>
      <w:r>
        <w:rPr>
          <w:sz w:val="22"/>
        </w:rPr>
        <w:t xml:space="preserve"> </w:t>
      </w:r>
      <w:r w:rsidR="00A3329E" w:rsidRPr="007B19A8">
        <w:rPr>
          <w:sz w:val="22"/>
        </w:rPr>
        <w:t xml:space="preserve">                           </w:t>
      </w:r>
      <w:r>
        <w:rPr>
          <w:sz w:val="22"/>
        </w:rPr>
        <w:t xml:space="preserve">                               </w:t>
      </w:r>
      <w:r w:rsidR="00A3329E" w:rsidRPr="007B19A8">
        <w:rPr>
          <w:sz w:val="22"/>
        </w:rPr>
        <w:t xml:space="preserve">                                                                                                                                                                                                                                                                                                                                                                                                                                                                                                                                                                                                                                                                                                                                                                                                                                                                                                                                                                                                                                                                                                                                                                                                                                                                                                                                                                                                                                                                                                                                                                                                                                                                                                                                                                                                                                                                                                                                                                                                                                                                                                                                                                                                                                                                                                                                                                                                                                                                                                                                                                                                                                                                                                                                                                                                                                                                                                                                                                                                                                                                                                                                                                                                                                                                                                                                                                                                                                                                                                                                                                                                                                                                                                                                                                                                                                                                                                                                                                                                                                                                                                                                                                                                                                                                                                                                                                                                                                                                                                                                                                                                                                                                                                                                                                                                                                                                                                                                                                                                                                                                                                                                                                                                                                                                                                                                                                                                                                                                                                                                                                                                                                                                                                                                                                                                                                                                                                                                                                                                                                                                                                                                                                                                                                                                                                                                                                                                                                                                                                                                                                                                                                                                                                                                                                                                                                                                                                                                                                                                                                                                                                                                                                                                                                                                                                                                                                                                                                                                                                                                                                                                                                                                                                                                                                                                                                                                                                                                                                                                                                                                                                                                                                                                                                                                                                                                                                                                                                                                                                                                                                                                                                                                                                                                                                                                                        </w:t>
      </w:r>
    </w:p>
    <w:p w:rsidR="0085757A"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85757A">
        <w:rPr>
          <w:sz w:val="22"/>
        </w:rPr>
        <w:t xml:space="preserve"> </w:t>
      </w:r>
      <w:r w:rsidR="0085757A">
        <w:rPr>
          <w:sz w:val="22"/>
        </w:rPr>
        <w:tab/>
        <w:t xml:space="preserve">November 7, 2022 Regular and Committee of the Whole Meetings </w:t>
      </w:r>
    </w:p>
    <w:p w:rsidR="00E8799E" w:rsidRDefault="0085757A" w:rsidP="0085757A">
      <w:pPr>
        <w:ind w:left="720" w:firstLine="720"/>
        <w:rPr>
          <w:sz w:val="22"/>
        </w:rPr>
      </w:pPr>
      <w:r>
        <w:rPr>
          <w:sz w:val="22"/>
        </w:rPr>
        <w:t>November 14, 2022 Special Council Meeting</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Pr="00963397" w:rsidRDefault="00884509">
      <w:pPr>
        <w:rPr>
          <w:sz w:val="22"/>
        </w:rPr>
      </w:pPr>
    </w:p>
    <w:p w:rsidR="00453258" w:rsidRDefault="00D73210" w:rsidP="00B85AE5">
      <w:pPr>
        <w:rPr>
          <w:b/>
          <w:sz w:val="22"/>
        </w:rPr>
      </w:pPr>
      <w:r w:rsidRPr="005313F3">
        <w:rPr>
          <w:b/>
          <w:sz w:val="22"/>
        </w:rPr>
        <w:t>WRITTEN COMMUNICATIONS:</w:t>
      </w:r>
      <w:r w:rsidR="00452434" w:rsidRPr="005313F3">
        <w:rPr>
          <w:b/>
          <w:sz w:val="22"/>
        </w:rPr>
        <w:t xml:space="preserve">  </w:t>
      </w:r>
    </w:p>
    <w:p w:rsidR="00A97E12" w:rsidRPr="00A97E12" w:rsidRDefault="00A97E12" w:rsidP="00B85AE5">
      <w:pPr>
        <w:rPr>
          <w:sz w:val="22"/>
        </w:rPr>
      </w:pPr>
      <w:r>
        <w:rPr>
          <w:sz w:val="22"/>
        </w:rPr>
        <w:t>Mayor’s Re</w:t>
      </w:r>
      <w:r w:rsidR="00CA0FCC">
        <w:rPr>
          <w:sz w:val="22"/>
        </w:rPr>
        <w:t xml:space="preserve">quest for Legislation #22-43 </w:t>
      </w:r>
      <w:r w:rsidR="00CA0FCC" w:rsidRPr="00D65373">
        <w:rPr>
          <w:sz w:val="22"/>
        </w:rPr>
        <w:t>–</w:t>
      </w:r>
      <w:r w:rsidR="00CA0FCC">
        <w:rPr>
          <w:sz w:val="22"/>
        </w:rPr>
        <w:t xml:space="preserve"> </w:t>
      </w:r>
      <w:r>
        <w:rPr>
          <w:sz w:val="22"/>
        </w:rPr>
        <w:t>CRA Agreement with Suder Pierson Properties</w:t>
      </w:r>
    </w:p>
    <w:p w:rsidR="0085757A" w:rsidRPr="00D65373" w:rsidRDefault="0085757A" w:rsidP="00B85AE5">
      <w:pPr>
        <w:rPr>
          <w:sz w:val="22"/>
        </w:rPr>
      </w:pPr>
      <w:r w:rsidRPr="00D65373">
        <w:rPr>
          <w:sz w:val="22"/>
        </w:rPr>
        <w:t>Mayor’s Request for Legislation #22-</w:t>
      </w:r>
      <w:r w:rsidR="005313F3" w:rsidRPr="00D65373">
        <w:rPr>
          <w:sz w:val="22"/>
        </w:rPr>
        <w:t>44 – Renewal of Farming Lease</w:t>
      </w:r>
    </w:p>
    <w:p w:rsidR="005313F3" w:rsidRPr="00D65373" w:rsidRDefault="005313F3" w:rsidP="00B85AE5">
      <w:pPr>
        <w:rPr>
          <w:sz w:val="22"/>
        </w:rPr>
      </w:pPr>
      <w:r w:rsidRPr="00D65373">
        <w:rPr>
          <w:sz w:val="22"/>
        </w:rPr>
        <w:t>Mayor’s Request for Legislation #22-45 – Reappointment to Local Income Tax Board of Review (G. Reinhart)</w:t>
      </w:r>
    </w:p>
    <w:p w:rsidR="005313F3" w:rsidRPr="00D65373" w:rsidRDefault="005313F3" w:rsidP="005313F3">
      <w:pPr>
        <w:rPr>
          <w:sz w:val="22"/>
        </w:rPr>
      </w:pPr>
      <w:r w:rsidRPr="00D65373">
        <w:rPr>
          <w:sz w:val="22"/>
        </w:rPr>
        <w:t>Mayor’s Request for Legislation #22-46</w:t>
      </w:r>
      <w:r w:rsidR="00CA4FF5" w:rsidRPr="00D65373">
        <w:rPr>
          <w:sz w:val="22"/>
        </w:rPr>
        <w:t xml:space="preserve"> – Reappointment to Fair Housing Board (Carol Hammer)</w:t>
      </w:r>
    </w:p>
    <w:p w:rsidR="005313F3" w:rsidRPr="00D65373" w:rsidRDefault="005313F3" w:rsidP="00CA4FF5">
      <w:pPr>
        <w:rPr>
          <w:sz w:val="22"/>
        </w:rPr>
      </w:pPr>
      <w:r w:rsidRPr="00D65373">
        <w:rPr>
          <w:sz w:val="22"/>
        </w:rPr>
        <w:t>Mayor’s Request for Legislation #22-47</w:t>
      </w:r>
      <w:r w:rsidR="00CA4FF5" w:rsidRPr="00D65373">
        <w:rPr>
          <w:sz w:val="22"/>
        </w:rPr>
        <w:t xml:space="preserve"> – Reappointment to Park and Recreation Board (Susan Jones Bour)</w:t>
      </w:r>
    </w:p>
    <w:p w:rsidR="0085757A" w:rsidRPr="00D65373" w:rsidRDefault="0085757A" w:rsidP="00B85AE5">
      <w:pPr>
        <w:rPr>
          <w:sz w:val="22"/>
        </w:rPr>
      </w:pPr>
      <w:r w:rsidRPr="00D65373">
        <w:rPr>
          <w:sz w:val="22"/>
        </w:rPr>
        <w:t>Mayor’s Request for Legislation #22-</w:t>
      </w:r>
      <w:r w:rsidR="005313F3" w:rsidRPr="00D65373">
        <w:rPr>
          <w:sz w:val="22"/>
        </w:rPr>
        <w:t>48</w:t>
      </w:r>
      <w:r w:rsidR="00CA4FF5" w:rsidRPr="00D65373">
        <w:rPr>
          <w:sz w:val="22"/>
        </w:rPr>
        <w:t xml:space="preserve"> – Reappointment to Architectural Board of Review (John Huss)</w:t>
      </w:r>
    </w:p>
    <w:p w:rsidR="0085757A" w:rsidRDefault="0085757A" w:rsidP="00181F5B">
      <w:pPr>
        <w:rPr>
          <w:sz w:val="22"/>
        </w:rPr>
      </w:pPr>
      <w:r w:rsidRPr="00D65373">
        <w:rPr>
          <w:sz w:val="22"/>
        </w:rPr>
        <w:t>Mayor’s Letter</w:t>
      </w:r>
      <w:r w:rsidR="005313F3" w:rsidRPr="00D65373">
        <w:rPr>
          <w:sz w:val="22"/>
        </w:rPr>
        <w:t>s</w:t>
      </w:r>
      <w:r w:rsidRPr="00D65373">
        <w:rPr>
          <w:sz w:val="22"/>
        </w:rPr>
        <w:t xml:space="preserve"> of Appreciation</w:t>
      </w:r>
      <w:r w:rsidR="005313F3" w:rsidRPr="00D65373">
        <w:rPr>
          <w:sz w:val="22"/>
        </w:rPr>
        <w:t xml:space="preserve"> (</w:t>
      </w:r>
      <w:r w:rsidR="00D65373" w:rsidRPr="00D65373">
        <w:rPr>
          <w:sz w:val="22"/>
        </w:rPr>
        <w:t>Marsha Hampshire, Jodie Reinbolt, David Young)</w:t>
      </w:r>
    </w:p>
    <w:p w:rsidR="0073638B" w:rsidRPr="00D65373" w:rsidRDefault="0073638B" w:rsidP="00181F5B">
      <w:pPr>
        <w:rPr>
          <w:b/>
          <w:sz w:val="22"/>
        </w:rPr>
      </w:pPr>
      <w:r>
        <w:rPr>
          <w:sz w:val="22"/>
        </w:rPr>
        <w:t>Revised Exhibit B to Ord. 22-104</w:t>
      </w:r>
    </w:p>
    <w:p w:rsidR="0085757A" w:rsidRDefault="0085757A" w:rsidP="00181F5B">
      <w:pPr>
        <w:rPr>
          <w:b/>
          <w:sz w:val="22"/>
        </w:rPr>
      </w:pPr>
    </w:p>
    <w:p w:rsidR="00181F5B" w:rsidRPr="00684BA7" w:rsidRDefault="00181F5B" w:rsidP="00181F5B">
      <w:pPr>
        <w:rPr>
          <w:sz w:val="22"/>
        </w:rPr>
      </w:pPr>
      <w:r w:rsidRPr="00684BA7">
        <w:rPr>
          <w:b/>
          <w:sz w:val="22"/>
        </w:rPr>
        <w:t>ORAL COMMUNICATIONS:</w:t>
      </w:r>
    </w:p>
    <w:p w:rsidR="00181F5B" w:rsidRPr="00684BA7" w:rsidRDefault="00181F5B" w:rsidP="00181F5B">
      <w:pPr>
        <w:rPr>
          <w:sz w:val="22"/>
        </w:rPr>
      </w:pPr>
      <w:r w:rsidRPr="00684BA7">
        <w:rPr>
          <w:sz w:val="22"/>
        </w:rPr>
        <w:t>Anyone wishing to address Council may step to the podium, sign in and direct their questions to the Council President.</w:t>
      </w:r>
    </w:p>
    <w:p w:rsidR="00D2614E" w:rsidRPr="00684BA7" w:rsidRDefault="00D2614E" w:rsidP="00D2614E">
      <w:pPr>
        <w:rPr>
          <w:b/>
          <w:sz w:val="22"/>
          <w:szCs w:val="22"/>
        </w:rPr>
      </w:pPr>
    </w:p>
    <w:p w:rsidR="00181F5B" w:rsidRPr="00684BA7" w:rsidRDefault="00181F5B" w:rsidP="00E01D28">
      <w:pPr>
        <w:rPr>
          <w:sz w:val="22"/>
          <w:szCs w:val="22"/>
        </w:rPr>
      </w:pPr>
      <w:r w:rsidRPr="00684BA7">
        <w:rPr>
          <w:b/>
          <w:sz w:val="22"/>
          <w:szCs w:val="22"/>
        </w:rPr>
        <w:t>MOTIONS:</w:t>
      </w:r>
    </w:p>
    <w:p w:rsidR="00181F5B" w:rsidRPr="00684BA7" w:rsidRDefault="00181F5B" w:rsidP="00E01D28">
      <w:pPr>
        <w:tabs>
          <w:tab w:val="center" w:pos="5328"/>
        </w:tabs>
        <w:rPr>
          <w:b/>
          <w:sz w:val="22"/>
          <w:szCs w:val="22"/>
        </w:rPr>
      </w:pPr>
      <w:r w:rsidRPr="00684BA7">
        <w:rPr>
          <w:b/>
          <w:sz w:val="22"/>
          <w:szCs w:val="22"/>
        </w:rPr>
        <w:t>RESOLUTIONS &amp; ORDINANCES:</w:t>
      </w:r>
      <w:r w:rsidR="00687516" w:rsidRPr="00684BA7">
        <w:rPr>
          <w:b/>
          <w:sz w:val="22"/>
          <w:szCs w:val="22"/>
        </w:rPr>
        <w:tab/>
      </w:r>
    </w:p>
    <w:p w:rsidR="00F20100" w:rsidRPr="00684BA7" w:rsidRDefault="00696524" w:rsidP="00E01D28">
      <w:pPr>
        <w:rPr>
          <w:b/>
          <w:sz w:val="22"/>
          <w:szCs w:val="22"/>
        </w:rPr>
      </w:pPr>
      <w:r w:rsidRPr="00684BA7">
        <w:rPr>
          <w:b/>
          <w:sz w:val="22"/>
          <w:szCs w:val="22"/>
        </w:rPr>
        <w:t xml:space="preserve">OTHER </w:t>
      </w:r>
      <w:r w:rsidR="00F20100" w:rsidRPr="00684BA7">
        <w:rPr>
          <w:b/>
          <w:sz w:val="22"/>
          <w:szCs w:val="22"/>
        </w:rPr>
        <w:t xml:space="preserve">BUSINESS: </w:t>
      </w:r>
    </w:p>
    <w:p w:rsidR="00C67BDF" w:rsidRDefault="00934E6C" w:rsidP="00E01D28">
      <w:pPr>
        <w:tabs>
          <w:tab w:val="center" w:pos="5328"/>
        </w:tabs>
        <w:rPr>
          <w:b/>
          <w:sz w:val="22"/>
          <w:szCs w:val="22"/>
        </w:rPr>
      </w:pPr>
      <w:r w:rsidRPr="00684BA7">
        <w:rPr>
          <w:b/>
          <w:sz w:val="22"/>
          <w:szCs w:val="22"/>
        </w:rPr>
        <w:t xml:space="preserve">ADJOURNMENT:     </w:t>
      </w:r>
    </w:p>
    <w:p w:rsidR="0073638B" w:rsidRDefault="0073638B" w:rsidP="00C67BDF">
      <w:pPr>
        <w:tabs>
          <w:tab w:val="center" w:pos="5328"/>
        </w:tabs>
        <w:rPr>
          <w:i/>
          <w:spacing w:val="4"/>
          <w:sz w:val="20"/>
        </w:rPr>
      </w:pPr>
    </w:p>
    <w:p w:rsidR="00884509" w:rsidRPr="0073638B" w:rsidRDefault="00BD1A50" w:rsidP="00C67BDF">
      <w:pPr>
        <w:tabs>
          <w:tab w:val="center" w:pos="5328"/>
        </w:tabs>
        <w:rPr>
          <w:i/>
          <w:spacing w:val="4"/>
          <w:sz w:val="18"/>
          <w:szCs w:val="18"/>
        </w:rPr>
      </w:pPr>
      <w:r w:rsidRPr="0073638B">
        <w:rPr>
          <w:i/>
          <w:spacing w:val="4"/>
          <w:sz w:val="18"/>
          <w:szCs w:val="18"/>
        </w:rPr>
        <w:t>“</w:t>
      </w:r>
      <w:r w:rsidR="00934E6C" w:rsidRPr="0073638B">
        <w:rPr>
          <w:i/>
          <w:spacing w:val="4"/>
          <w:sz w:val="18"/>
          <w:szCs w:val="18"/>
        </w:rPr>
        <w:t xml:space="preserve">Any invocation that may be offered before the official start of the </w:t>
      </w:r>
      <w:r w:rsidR="00934E6C" w:rsidRPr="0073638B">
        <w:rPr>
          <w:i/>
          <w:spacing w:val="2"/>
          <w:sz w:val="18"/>
          <w:szCs w:val="18"/>
        </w:rPr>
        <w:t xml:space="preserve">Council meeting is offered by a Chaplain who is expressing private </w:t>
      </w:r>
      <w:r w:rsidR="00934E6C" w:rsidRPr="0073638B">
        <w:rPr>
          <w:i/>
          <w:spacing w:val="4"/>
          <w:sz w:val="18"/>
          <w:szCs w:val="18"/>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73638B">
        <w:rPr>
          <w:i/>
          <w:spacing w:val="4"/>
          <w:sz w:val="18"/>
          <w:szCs w:val="18"/>
        </w:rPr>
        <w:t>a</w:t>
      </w:r>
      <w:r w:rsidR="00934E6C" w:rsidRPr="0073638B">
        <w:rPr>
          <w:i/>
          <w:spacing w:val="4"/>
          <w:sz w:val="18"/>
          <w:szCs w:val="18"/>
        </w:rPr>
        <w:t>ttend or participate in the invocation and such decision will have no impact on their right to particip</w:t>
      </w:r>
      <w:r w:rsidR="0073638B">
        <w:rPr>
          <w:i/>
          <w:spacing w:val="4"/>
          <w:sz w:val="18"/>
          <w:szCs w:val="18"/>
        </w:rPr>
        <w:t xml:space="preserve">ate actively in the business of </w:t>
      </w:r>
      <w:bookmarkStart w:id="0" w:name="_GoBack"/>
      <w:bookmarkEnd w:id="0"/>
      <w:r w:rsidR="00934E6C" w:rsidRPr="0073638B">
        <w:rPr>
          <w:i/>
          <w:spacing w:val="4"/>
          <w:sz w:val="18"/>
          <w:szCs w:val="18"/>
        </w:rPr>
        <w:t>the Council.”</w:t>
      </w:r>
    </w:p>
    <w:p w:rsidR="00AE7548" w:rsidRPr="00684BA7" w:rsidRDefault="00AE7548">
      <w:pPr>
        <w:jc w:val="center"/>
        <w:rPr>
          <w:b/>
          <w:sz w:val="22"/>
          <w:szCs w:val="22"/>
          <w:u w:val="single"/>
        </w:rPr>
      </w:pPr>
    </w:p>
    <w:p w:rsidR="00A72AC8" w:rsidRDefault="00A72AC8">
      <w:pPr>
        <w:jc w:val="center"/>
        <w:rPr>
          <w:b/>
          <w:sz w:val="22"/>
          <w:szCs w:val="22"/>
          <w:u w:val="single"/>
        </w:rPr>
      </w:pPr>
    </w:p>
    <w:p w:rsidR="00884509" w:rsidRPr="00452434" w:rsidRDefault="00922A52">
      <w:pPr>
        <w:jc w:val="center"/>
        <w:rPr>
          <w:b/>
          <w:sz w:val="20"/>
          <w:u w:val="single"/>
        </w:rPr>
      </w:pPr>
      <w:r w:rsidRPr="00452434">
        <w:rPr>
          <w:b/>
          <w:sz w:val="20"/>
          <w:u w:val="single"/>
        </w:rPr>
        <w:t>P</w:t>
      </w:r>
      <w:r w:rsidR="00934E6C" w:rsidRPr="00452434">
        <w:rPr>
          <w:b/>
          <w:sz w:val="20"/>
          <w:u w:val="single"/>
        </w:rPr>
        <w:t>ENDING LEGISLATION</w:t>
      </w:r>
    </w:p>
    <w:p w:rsidR="00DF0EA4" w:rsidRPr="00452434" w:rsidRDefault="00DF0EA4" w:rsidP="00DE4A89">
      <w:pPr>
        <w:tabs>
          <w:tab w:val="left" w:pos="2880"/>
          <w:tab w:val="left" w:pos="3633"/>
        </w:tabs>
        <w:rPr>
          <w:b/>
          <w:sz w:val="20"/>
          <w:u w:val="single"/>
        </w:rPr>
      </w:pPr>
    </w:p>
    <w:p w:rsidR="00452434" w:rsidRDefault="00452434" w:rsidP="00DF0EA4">
      <w:pPr>
        <w:tabs>
          <w:tab w:val="left" w:pos="2880"/>
          <w:tab w:val="left" w:pos="3633"/>
        </w:tabs>
        <w:rPr>
          <w:b/>
          <w:sz w:val="20"/>
          <w:u w:val="single"/>
        </w:rPr>
      </w:pPr>
    </w:p>
    <w:p w:rsidR="00115A34" w:rsidRPr="00452434" w:rsidRDefault="00934E6C" w:rsidP="00DF0EA4">
      <w:pPr>
        <w:tabs>
          <w:tab w:val="left" w:pos="2880"/>
          <w:tab w:val="left" w:pos="3633"/>
        </w:tabs>
        <w:rPr>
          <w:b/>
          <w:sz w:val="20"/>
        </w:rPr>
      </w:pPr>
      <w:r w:rsidRPr="00452434">
        <w:rPr>
          <w:b/>
          <w:sz w:val="20"/>
          <w:u w:val="single"/>
        </w:rPr>
        <w:t>RESOLUTIONS</w:t>
      </w:r>
      <w:r w:rsidR="00F96866" w:rsidRPr="00452434">
        <w:rPr>
          <w:b/>
          <w:sz w:val="20"/>
        </w:rPr>
        <w:t>:</w:t>
      </w:r>
      <w:r w:rsidR="00DF0EA4" w:rsidRPr="00452434">
        <w:rPr>
          <w:b/>
          <w:sz w:val="20"/>
        </w:rPr>
        <w:t xml:space="preserve">       </w:t>
      </w:r>
    </w:p>
    <w:p w:rsidR="00115A34" w:rsidRPr="00452434" w:rsidRDefault="00115A34" w:rsidP="00DF0EA4">
      <w:pPr>
        <w:tabs>
          <w:tab w:val="left" w:pos="2880"/>
          <w:tab w:val="left" w:pos="3633"/>
        </w:tabs>
        <w:rPr>
          <w:b/>
          <w:sz w:val="20"/>
        </w:rPr>
      </w:pPr>
    </w:p>
    <w:p w:rsidR="00960532" w:rsidRPr="00945859" w:rsidRDefault="00CE7C58" w:rsidP="00960532">
      <w:pPr>
        <w:tabs>
          <w:tab w:val="left" w:pos="2160"/>
          <w:tab w:val="left" w:pos="3633"/>
        </w:tabs>
        <w:rPr>
          <w:sz w:val="20"/>
        </w:rPr>
      </w:pPr>
      <w:r w:rsidRPr="00945859">
        <w:rPr>
          <w:b/>
          <w:sz w:val="20"/>
        </w:rPr>
        <w:t>Resolution 22-34</w:t>
      </w:r>
      <w:r w:rsidR="00960532" w:rsidRPr="00945859">
        <w:rPr>
          <w:b/>
          <w:sz w:val="20"/>
        </w:rPr>
        <w:tab/>
      </w:r>
      <w:r w:rsidR="00960532" w:rsidRPr="00945859">
        <w:rPr>
          <w:sz w:val="20"/>
        </w:rPr>
        <w:t xml:space="preserve">A RESOLUTION APPROVING A PETITION, ARTICLES OF INCORPORATION, AND </w:t>
      </w:r>
    </w:p>
    <w:p w:rsidR="00960532" w:rsidRPr="00945859" w:rsidRDefault="00960532" w:rsidP="00960532">
      <w:pPr>
        <w:tabs>
          <w:tab w:val="left" w:pos="2160"/>
          <w:tab w:val="left" w:pos="3633"/>
        </w:tabs>
        <w:rPr>
          <w:sz w:val="20"/>
        </w:rPr>
      </w:pPr>
      <w:r w:rsidRPr="00945859">
        <w:rPr>
          <w:sz w:val="20"/>
        </w:rPr>
        <w:t>Intro. By</w:t>
      </w:r>
      <w:r w:rsidRPr="00945859">
        <w:rPr>
          <w:sz w:val="20"/>
        </w:rPr>
        <w:tab/>
        <w:t xml:space="preserve">INITIAL PLAN FOR THE CITY OF TIFFIN (SENECA COUNTY), OHIO ENERGY </w:t>
      </w:r>
    </w:p>
    <w:p w:rsidR="00960532" w:rsidRPr="00945859" w:rsidRDefault="000621CC" w:rsidP="00960532">
      <w:pPr>
        <w:tabs>
          <w:tab w:val="left" w:pos="2160"/>
          <w:tab w:val="left" w:pos="3633"/>
        </w:tabs>
        <w:rPr>
          <w:sz w:val="20"/>
        </w:rPr>
      </w:pPr>
      <w:r w:rsidRPr="00945859">
        <w:rPr>
          <w:sz w:val="20"/>
        </w:rPr>
        <w:t>John Spahr</w:t>
      </w:r>
      <w:r w:rsidR="00960532" w:rsidRPr="00945859">
        <w:rPr>
          <w:sz w:val="20"/>
        </w:rPr>
        <w:tab/>
        <w:t>SPECIAL IMPROVEMENT DISTRICT</w:t>
      </w:r>
      <w:r w:rsidR="00A7767E" w:rsidRPr="00945859">
        <w:rPr>
          <w:sz w:val="20"/>
        </w:rPr>
        <w:t>, AND DECLARING AN EMERGENCY.</w:t>
      </w:r>
    </w:p>
    <w:p w:rsidR="00960532" w:rsidRPr="00945859" w:rsidRDefault="000621CC" w:rsidP="00960532">
      <w:pPr>
        <w:tabs>
          <w:tab w:val="left" w:pos="2160"/>
          <w:tab w:val="left" w:pos="3633"/>
        </w:tabs>
        <w:rPr>
          <w:sz w:val="20"/>
        </w:rPr>
      </w:pPr>
      <w:r w:rsidRPr="00945859">
        <w:rPr>
          <w:sz w:val="20"/>
        </w:rPr>
        <w:t>2</w:t>
      </w:r>
      <w:r w:rsidRPr="00945859">
        <w:rPr>
          <w:sz w:val="20"/>
          <w:vertAlign w:val="superscript"/>
        </w:rPr>
        <w:t>nd</w:t>
      </w:r>
      <w:r w:rsidRPr="00945859">
        <w:rPr>
          <w:sz w:val="20"/>
        </w:rPr>
        <w:t xml:space="preserve"> </w:t>
      </w:r>
      <w:r w:rsidR="00960532" w:rsidRPr="00945859">
        <w:rPr>
          <w:sz w:val="20"/>
        </w:rPr>
        <w:t>Reading</w:t>
      </w:r>
    </w:p>
    <w:p w:rsidR="00CE7C58" w:rsidRPr="00945859" w:rsidRDefault="00CE7C58" w:rsidP="00960532">
      <w:pPr>
        <w:tabs>
          <w:tab w:val="left" w:pos="2880"/>
          <w:tab w:val="left" w:pos="3633"/>
        </w:tabs>
        <w:rPr>
          <w:sz w:val="20"/>
        </w:rPr>
      </w:pPr>
    </w:p>
    <w:p w:rsidR="00960532" w:rsidRPr="00945859" w:rsidRDefault="00CE7C58" w:rsidP="00960532">
      <w:pPr>
        <w:tabs>
          <w:tab w:val="left" w:pos="2160"/>
          <w:tab w:val="left" w:pos="3633"/>
        </w:tabs>
        <w:rPr>
          <w:sz w:val="20"/>
        </w:rPr>
      </w:pPr>
      <w:r w:rsidRPr="00945859">
        <w:rPr>
          <w:b/>
          <w:sz w:val="20"/>
        </w:rPr>
        <w:t>Resolution 22-35</w:t>
      </w:r>
      <w:r w:rsidR="00960532" w:rsidRPr="00945859">
        <w:rPr>
          <w:b/>
          <w:sz w:val="20"/>
        </w:rPr>
        <w:tab/>
      </w:r>
      <w:r w:rsidR="00497AFA" w:rsidRPr="00945859">
        <w:rPr>
          <w:sz w:val="20"/>
        </w:rPr>
        <w:t xml:space="preserve">A RESOLUTION DECLARING THE NECESSITY OF ACQUIRING AND </w:t>
      </w:r>
    </w:p>
    <w:p w:rsidR="00960532" w:rsidRPr="00945859" w:rsidRDefault="00960532" w:rsidP="00960532">
      <w:pPr>
        <w:tabs>
          <w:tab w:val="left" w:pos="2160"/>
          <w:tab w:val="left" w:pos="3633"/>
        </w:tabs>
        <w:rPr>
          <w:sz w:val="20"/>
        </w:rPr>
      </w:pPr>
      <w:r w:rsidRPr="00945859">
        <w:rPr>
          <w:sz w:val="20"/>
        </w:rPr>
        <w:t>Intro. By</w:t>
      </w:r>
      <w:r w:rsidRPr="00945859">
        <w:rPr>
          <w:sz w:val="20"/>
        </w:rPr>
        <w:tab/>
      </w:r>
      <w:r w:rsidR="00497AFA" w:rsidRPr="00945859">
        <w:rPr>
          <w:sz w:val="20"/>
        </w:rPr>
        <w:t xml:space="preserve">CONSTRUCTING CERTAIN PUBLIC IMPROVEMENTS IN COOPERATION WITH THE </w:t>
      </w:r>
    </w:p>
    <w:p w:rsidR="00960532" w:rsidRPr="00945859" w:rsidRDefault="000621CC" w:rsidP="00960532">
      <w:pPr>
        <w:tabs>
          <w:tab w:val="left" w:pos="2160"/>
          <w:tab w:val="left" w:pos="3633"/>
        </w:tabs>
        <w:rPr>
          <w:sz w:val="20"/>
        </w:rPr>
      </w:pPr>
      <w:r w:rsidRPr="00945859">
        <w:rPr>
          <w:sz w:val="20"/>
        </w:rPr>
        <w:t>John Spahr</w:t>
      </w:r>
      <w:r w:rsidR="00960532" w:rsidRPr="00945859">
        <w:rPr>
          <w:sz w:val="20"/>
        </w:rPr>
        <w:tab/>
      </w:r>
      <w:r w:rsidR="00497AFA" w:rsidRPr="00945859">
        <w:rPr>
          <w:sz w:val="20"/>
        </w:rPr>
        <w:t xml:space="preserve">CITY OF TIFFIN (SENECA COUNTY) AND THE OHIO ENERGY SPECIAL </w:t>
      </w:r>
    </w:p>
    <w:p w:rsidR="00497AFA" w:rsidRPr="00945859" w:rsidRDefault="000621CC" w:rsidP="00960532">
      <w:pPr>
        <w:tabs>
          <w:tab w:val="left" w:pos="2160"/>
          <w:tab w:val="left" w:pos="3633"/>
        </w:tabs>
        <w:rPr>
          <w:sz w:val="20"/>
        </w:rPr>
      </w:pPr>
      <w:r w:rsidRPr="00945859">
        <w:rPr>
          <w:sz w:val="20"/>
        </w:rPr>
        <w:t>2</w:t>
      </w:r>
      <w:r w:rsidRPr="00945859">
        <w:rPr>
          <w:sz w:val="20"/>
          <w:vertAlign w:val="superscript"/>
        </w:rPr>
        <w:t>nd</w:t>
      </w:r>
      <w:r w:rsidRPr="00945859">
        <w:rPr>
          <w:sz w:val="20"/>
        </w:rPr>
        <w:t xml:space="preserve"> </w:t>
      </w:r>
      <w:r w:rsidR="00960532" w:rsidRPr="00945859">
        <w:rPr>
          <w:sz w:val="20"/>
        </w:rPr>
        <w:t>Reading</w:t>
      </w:r>
      <w:r w:rsidR="00960532" w:rsidRPr="00945859">
        <w:rPr>
          <w:sz w:val="20"/>
        </w:rPr>
        <w:tab/>
      </w:r>
      <w:r w:rsidR="00497AFA" w:rsidRPr="00945859">
        <w:rPr>
          <w:sz w:val="20"/>
        </w:rPr>
        <w:t>IMPROVEMENT DISTRICT AND DECLARING AN EMERGENCY.</w:t>
      </w:r>
    </w:p>
    <w:p w:rsidR="00CE7C58" w:rsidRPr="00945859" w:rsidRDefault="00960532" w:rsidP="00960532">
      <w:pPr>
        <w:tabs>
          <w:tab w:val="left" w:pos="1682"/>
        </w:tabs>
        <w:rPr>
          <w:b/>
          <w:sz w:val="20"/>
        </w:rPr>
      </w:pPr>
      <w:r w:rsidRPr="00945859">
        <w:rPr>
          <w:b/>
          <w:sz w:val="20"/>
        </w:rPr>
        <w:tab/>
      </w:r>
    </w:p>
    <w:p w:rsidR="00452434" w:rsidRPr="00945859" w:rsidRDefault="00452434" w:rsidP="008F77A3">
      <w:pPr>
        <w:pStyle w:val="BodyText"/>
        <w:tabs>
          <w:tab w:val="left" w:pos="1890"/>
        </w:tabs>
        <w:jc w:val="left"/>
        <w:rPr>
          <w:b/>
          <w:sz w:val="20"/>
          <w:u w:val="single"/>
        </w:rPr>
      </w:pPr>
    </w:p>
    <w:p w:rsidR="00CA528F" w:rsidRPr="00945859" w:rsidRDefault="00B32186" w:rsidP="008F77A3">
      <w:pPr>
        <w:pStyle w:val="BodyText"/>
        <w:tabs>
          <w:tab w:val="left" w:pos="1890"/>
        </w:tabs>
        <w:jc w:val="left"/>
        <w:rPr>
          <w:b/>
          <w:sz w:val="20"/>
        </w:rPr>
      </w:pPr>
      <w:r w:rsidRPr="00945859">
        <w:rPr>
          <w:b/>
          <w:sz w:val="20"/>
          <w:u w:val="single"/>
        </w:rPr>
        <w:t>ORDINANCES</w:t>
      </w:r>
      <w:r w:rsidRPr="00945859">
        <w:rPr>
          <w:b/>
          <w:sz w:val="20"/>
        </w:rPr>
        <w:t>:</w:t>
      </w:r>
    </w:p>
    <w:p w:rsidR="00523E80" w:rsidRPr="00945859" w:rsidRDefault="00523E80" w:rsidP="008F77A3">
      <w:pPr>
        <w:pStyle w:val="BodyText"/>
        <w:tabs>
          <w:tab w:val="left" w:pos="1890"/>
        </w:tabs>
        <w:jc w:val="left"/>
        <w:rPr>
          <w:b/>
          <w:sz w:val="20"/>
        </w:rPr>
      </w:pPr>
    </w:p>
    <w:p w:rsidR="00CC42FE" w:rsidRPr="00945859" w:rsidRDefault="00CC42FE" w:rsidP="00CC42FE">
      <w:pPr>
        <w:rPr>
          <w:sz w:val="20"/>
        </w:rPr>
      </w:pPr>
      <w:r w:rsidRPr="00945859">
        <w:rPr>
          <w:b/>
          <w:sz w:val="20"/>
        </w:rPr>
        <w:t>Ordinance 22-94</w:t>
      </w:r>
      <w:r w:rsidRPr="00945859">
        <w:rPr>
          <w:b/>
          <w:sz w:val="20"/>
        </w:rPr>
        <w:tab/>
      </w:r>
      <w:r w:rsidR="00452434" w:rsidRPr="00945859">
        <w:rPr>
          <w:b/>
          <w:sz w:val="20"/>
        </w:rPr>
        <w:tab/>
      </w:r>
      <w:r w:rsidRPr="00945859">
        <w:rPr>
          <w:sz w:val="20"/>
        </w:rPr>
        <w:t xml:space="preserve">ORDINANCE AUTHORIZING THE MAYOR TO ACCEPT AN EASEMENT AND TAKE </w:t>
      </w:r>
    </w:p>
    <w:p w:rsidR="00452434" w:rsidRPr="00945859" w:rsidRDefault="00CC42FE" w:rsidP="00CC42FE">
      <w:pPr>
        <w:rPr>
          <w:sz w:val="20"/>
        </w:rPr>
      </w:pPr>
      <w:r w:rsidRPr="00945859">
        <w:rPr>
          <w:sz w:val="20"/>
        </w:rPr>
        <w:t>Intro. By</w:t>
      </w:r>
      <w:r w:rsidRPr="00945859">
        <w:rPr>
          <w:sz w:val="20"/>
        </w:rPr>
        <w:tab/>
      </w:r>
      <w:r w:rsidRPr="00945859">
        <w:rPr>
          <w:sz w:val="20"/>
        </w:rPr>
        <w:tab/>
        <w:t>ALL OTHER ACTIONS NECESSARY TO ACQUIRE REA</w:t>
      </w:r>
      <w:r w:rsidR="00851011" w:rsidRPr="00945859">
        <w:rPr>
          <w:sz w:val="20"/>
        </w:rPr>
        <w:t>L PROPERTY RIGHTS FROM</w:t>
      </w:r>
    </w:p>
    <w:p w:rsidR="00CC42FE" w:rsidRPr="00945859" w:rsidRDefault="00851011" w:rsidP="00CC42FE">
      <w:pPr>
        <w:rPr>
          <w:sz w:val="20"/>
        </w:rPr>
      </w:pPr>
      <w:r w:rsidRPr="00945859">
        <w:rPr>
          <w:sz w:val="20"/>
        </w:rPr>
        <w:t>Cheyane Thacker</w:t>
      </w:r>
      <w:r w:rsidR="00CC42FE" w:rsidRPr="00945859">
        <w:rPr>
          <w:sz w:val="20"/>
        </w:rPr>
        <w:tab/>
      </w:r>
      <w:r w:rsidR="00452434" w:rsidRPr="00945859">
        <w:rPr>
          <w:sz w:val="20"/>
        </w:rPr>
        <w:tab/>
      </w:r>
      <w:r w:rsidR="00CC42FE" w:rsidRPr="00945859">
        <w:rPr>
          <w:sz w:val="20"/>
        </w:rPr>
        <w:t xml:space="preserve">HEIDELBERG UNIVERSITY TO CONSTRUCT, USE, AND MAINTAIN A STORM WATER </w:t>
      </w:r>
    </w:p>
    <w:p w:rsidR="00CC42FE" w:rsidRPr="00945859" w:rsidRDefault="000621CC" w:rsidP="00CC42FE">
      <w:pPr>
        <w:rPr>
          <w:sz w:val="20"/>
        </w:rPr>
      </w:pPr>
      <w:r w:rsidRPr="00945859">
        <w:rPr>
          <w:sz w:val="20"/>
        </w:rPr>
        <w:t>3</w:t>
      </w:r>
      <w:r w:rsidRPr="00945859">
        <w:rPr>
          <w:sz w:val="20"/>
          <w:vertAlign w:val="superscript"/>
        </w:rPr>
        <w:t>rd</w:t>
      </w:r>
      <w:r w:rsidRPr="00945859">
        <w:rPr>
          <w:sz w:val="20"/>
        </w:rPr>
        <w:t xml:space="preserve"> </w:t>
      </w:r>
      <w:r w:rsidR="00CC42FE" w:rsidRPr="00945859">
        <w:rPr>
          <w:sz w:val="20"/>
        </w:rPr>
        <w:t>Reading</w:t>
      </w:r>
      <w:r w:rsidR="00CC42FE" w:rsidRPr="00945859">
        <w:rPr>
          <w:sz w:val="20"/>
        </w:rPr>
        <w:tab/>
      </w:r>
      <w:r w:rsidR="00CC42FE" w:rsidRPr="00945859">
        <w:rPr>
          <w:sz w:val="20"/>
        </w:rPr>
        <w:tab/>
        <w:t xml:space="preserve">SEWER ALONG REBECCA STREET. </w:t>
      </w:r>
    </w:p>
    <w:p w:rsidR="00CC42FE" w:rsidRPr="00945859" w:rsidRDefault="00CC42FE" w:rsidP="00CC42FE">
      <w:pPr>
        <w:rPr>
          <w:sz w:val="20"/>
        </w:rPr>
      </w:pPr>
    </w:p>
    <w:p w:rsidR="00CB1386" w:rsidRPr="00945859" w:rsidRDefault="00DE43AC" w:rsidP="00CB1386">
      <w:pPr>
        <w:tabs>
          <w:tab w:val="left" w:pos="2160"/>
        </w:tabs>
        <w:rPr>
          <w:sz w:val="20"/>
        </w:rPr>
      </w:pPr>
      <w:r w:rsidRPr="00945859">
        <w:rPr>
          <w:b/>
          <w:sz w:val="20"/>
        </w:rPr>
        <w:t>Ordinance 22-97</w:t>
      </w:r>
      <w:r w:rsidR="00CB1386" w:rsidRPr="00945859">
        <w:rPr>
          <w:b/>
          <w:sz w:val="20"/>
        </w:rPr>
        <w:tab/>
      </w:r>
      <w:r w:rsidR="008002B3" w:rsidRPr="00945859">
        <w:rPr>
          <w:sz w:val="20"/>
        </w:rPr>
        <w:t xml:space="preserve">ORDINANCE ESTABLISHING THE RATE OF COMPENSATION FOR MEMBERS OF </w:t>
      </w:r>
    </w:p>
    <w:p w:rsidR="00CB1386" w:rsidRPr="00945859" w:rsidRDefault="00CB1386" w:rsidP="00CB1386">
      <w:pPr>
        <w:tabs>
          <w:tab w:val="left" w:pos="2160"/>
        </w:tabs>
        <w:rPr>
          <w:sz w:val="20"/>
        </w:rPr>
      </w:pPr>
      <w:r w:rsidRPr="00945859">
        <w:rPr>
          <w:sz w:val="20"/>
        </w:rPr>
        <w:t>Intro. By</w:t>
      </w:r>
      <w:r w:rsidRPr="00945859">
        <w:rPr>
          <w:sz w:val="20"/>
        </w:rPr>
        <w:tab/>
      </w:r>
      <w:r w:rsidR="008002B3" w:rsidRPr="00945859">
        <w:rPr>
          <w:sz w:val="20"/>
        </w:rPr>
        <w:t xml:space="preserve">TIFFIN CITY COUNCIL EFFECTIVE CALENDAR YEAR 2024, AND DECLARING AN </w:t>
      </w:r>
    </w:p>
    <w:p w:rsidR="008002B3" w:rsidRPr="00945859" w:rsidRDefault="000621CC" w:rsidP="00CB1386">
      <w:pPr>
        <w:tabs>
          <w:tab w:val="left" w:pos="2160"/>
        </w:tabs>
        <w:rPr>
          <w:sz w:val="20"/>
        </w:rPr>
      </w:pPr>
      <w:r w:rsidRPr="00945859">
        <w:rPr>
          <w:sz w:val="20"/>
        </w:rPr>
        <w:t>Daniel Perry</w:t>
      </w:r>
      <w:r w:rsidR="00CB1386" w:rsidRPr="00945859">
        <w:rPr>
          <w:sz w:val="20"/>
        </w:rPr>
        <w:tab/>
      </w:r>
      <w:r w:rsidR="008002B3" w:rsidRPr="00945859">
        <w:rPr>
          <w:sz w:val="20"/>
        </w:rPr>
        <w:t>EMERGENCY.</w:t>
      </w:r>
    </w:p>
    <w:p w:rsidR="003A70F1" w:rsidRPr="00945859" w:rsidRDefault="000621CC" w:rsidP="00DE43AC">
      <w:pPr>
        <w:rPr>
          <w:sz w:val="20"/>
        </w:rPr>
      </w:pPr>
      <w:r w:rsidRPr="00945859">
        <w:rPr>
          <w:sz w:val="20"/>
        </w:rPr>
        <w:t>2</w:t>
      </w:r>
      <w:r w:rsidRPr="00945859">
        <w:rPr>
          <w:sz w:val="20"/>
          <w:vertAlign w:val="superscript"/>
        </w:rPr>
        <w:t>nd</w:t>
      </w:r>
      <w:r w:rsidRPr="00945859">
        <w:rPr>
          <w:sz w:val="20"/>
        </w:rPr>
        <w:t xml:space="preserve"> </w:t>
      </w:r>
      <w:r w:rsidR="00CB1386" w:rsidRPr="00945859">
        <w:rPr>
          <w:sz w:val="20"/>
        </w:rPr>
        <w:t>Reading</w:t>
      </w:r>
    </w:p>
    <w:p w:rsidR="00DE43AC" w:rsidRPr="00945859" w:rsidRDefault="00DE43AC" w:rsidP="00CC42FE">
      <w:pPr>
        <w:rPr>
          <w:sz w:val="20"/>
        </w:rPr>
      </w:pPr>
    </w:p>
    <w:p w:rsidR="00CB1386" w:rsidRPr="00945859" w:rsidRDefault="00DE43AC" w:rsidP="00CB1386">
      <w:pPr>
        <w:rPr>
          <w:sz w:val="20"/>
        </w:rPr>
      </w:pPr>
      <w:r w:rsidRPr="00945859">
        <w:rPr>
          <w:b/>
          <w:sz w:val="20"/>
        </w:rPr>
        <w:t>Ordinance 22-98</w:t>
      </w:r>
      <w:r w:rsidR="00CB1386" w:rsidRPr="00945859">
        <w:rPr>
          <w:b/>
          <w:sz w:val="20"/>
        </w:rPr>
        <w:tab/>
      </w:r>
      <w:r w:rsidR="00452434" w:rsidRPr="00945859">
        <w:rPr>
          <w:b/>
          <w:sz w:val="20"/>
        </w:rPr>
        <w:tab/>
      </w:r>
      <w:r w:rsidR="00CB1386" w:rsidRPr="00945859">
        <w:rPr>
          <w:sz w:val="20"/>
        </w:rPr>
        <w:t xml:space="preserve">ORDINANCE ESTABLISHING THE RATE OF COMPENSATION FOR THE OFFICE OF </w:t>
      </w:r>
    </w:p>
    <w:p w:rsidR="00CB1386" w:rsidRPr="00945859" w:rsidRDefault="00CB1386" w:rsidP="00CB1386">
      <w:pPr>
        <w:rPr>
          <w:sz w:val="20"/>
        </w:rPr>
      </w:pPr>
      <w:r w:rsidRPr="00945859">
        <w:rPr>
          <w:sz w:val="20"/>
        </w:rPr>
        <w:t>Intro. By</w:t>
      </w:r>
      <w:r w:rsidRPr="00945859">
        <w:rPr>
          <w:sz w:val="20"/>
        </w:rPr>
        <w:tab/>
      </w:r>
      <w:r w:rsidRPr="00945859">
        <w:rPr>
          <w:sz w:val="20"/>
        </w:rPr>
        <w:tab/>
        <w:t xml:space="preserve">MAYOR OF THE CITY OF TIFFIN FOR CALENDAR YEAR 2024 AND THEREAFTER AS </w:t>
      </w:r>
    </w:p>
    <w:p w:rsidR="00CB1386" w:rsidRPr="00945859" w:rsidRDefault="000621CC" w:rsidP="00CB1386">
      <w:pPr>
        <w:rPr>
          <w:sz w:val="20"/>
        </w:rPr>
      </w:pPr>
      <w:r w:rsidRPr="00945859">
        <w:rPr>
          <w:sz w:val="20"/>
        </w:rPr>
        <w:t>Daniel Perry</w:t>
      </w:r>
      <w:r w:rsidR="00CB1386" w:rsidRPr="00945859">
        <w:rPr>
          <w:sz w:val="20"/>
        </w:rPr>
        <w:tab/>
      </w:r>
      <w:r w:rsidR="00CB1386" w:rsidRPr="00945859">
        <w:rPr>
          <w:sz w:val="20"/>
        </w:rPr>
        <w:tab/>
        <w:t>REQUIRED BY CITY CHARTER, AND DECLARING AN EMERGENCY.</w:t>
      </w:r>
    </w:p>
    <w:p w:rsidR="00CB1386" w:rsidRPr="00945859" w:rsidRDefault="000621CC" w:rsidP="00CB1386">
      <w:pPr>
        <w:rPr>
          <w:sz w:val="20"/>
        </w:rPr>
      </w:pPr>
      <w:r w:rsidRPr="00945859">
        <w:rPr>
          <w:sz w:val="20"/>
        </w:rPr>
        <w:t>2</w:t>
      </w:r>
      <w:r w:rsidRPr="00945859">
        <w:rPr>
          <w:sz w:val="20"/>
          <w:vertAlign w:val="superscript"/>
        </w:rPr>
        <w:t>nd</w:t>
      </w:r>
      <w:r w:rsidRPr="00945859">
        <w:rPr>
          <w:sz w:val="20"/>
        </w:rPr>
        <w:t xml:space="preserve"> </w:t>
      </w:r>
      <w:r w:rsidR="00CB1386" w:rsidRPr="00945859">
        <w:rPr>
          <w:sz w:val="20"/>
        </w:rPr>
        <w:t>Reading</w:t>
      </w:r>
    </w:p>
    <w:p w:rsidR="00DE43AC" w:rsidRPr="00945859" w:rsidRDefault="00DE43AC" w:rsidP="00CB1386">
      <w:pPr>
        <w:rPr>
          <w:sz w:val="20"/>
        </w:rPr>
      </w:pPr>
    </w:p>
    <w:p w:rsidR="00CB1386" w:rsidRPr="00945859" w:rsidRDefault="00DE43AC" w:rsidP="00CB1386">
      <w:pPr>
        <w:rPr>
          <w:sz w:val="20"/>
        </w:rPr>
      </w:pPr>
      <w:r w:rsidRPr="00945859">
        <w:rPr>
          <w:b/>
          <w:sz w:val="20"/>
        </w:rPr>
        <w:t>Ordinance 22-99</w:t>
      </w:r>
      <w:r w:rsidR="00452434" w:rsidRPr="00945859">
        <w:rPr>
          <w:b/>
          <w:sz w:val="20"/>
        </w:rPr>
        <w:tab/>
      </w:r>
      <w:r w:rsidR="00CB1386" w:rsidRPr="00945859">
        <w:rPr>
          <w:b/>
          <w:sz w:val="20"/>
        </w:rPr>
        <w:tab/>
      </w:r>
      <w:r w:rsidR="00CB1386" w:rsidRPr="00945859">
        <w:rPr>
          <w:sz w:val="20"/>
        </w:rPr>
        <w:t xml:space="preserve">ORDINANCE ESTABLISHING THE RATE OF COMPENSATION FOR THE OFFICE OF </w:t>
      </w:r>
    </w:p>
    <w:p w:rsidR="00CB1386" w:rsidRPr="00945859" w:rsidRDefault="00CB1386" w:rsidP="00CB1386">
      <w:pPr>
        <w:rPr>
          <w:sz w:val="20"/>
        </w:rPr>
      </w:pPr>
      <w:r w:rsidRPr="00945859">
        <w:rPr>
          <w:sz w:val="20"/>
        </w:rPr>
        <w:t>Intro. By</w:t>
      </w:r>
      <w:r w:rsidRPr="00945859">
        <w:rPr>
          <w:sz w:val="20"/>
        </w:rPr>
        <w:tab/>
      </w:r>
      <w:r w:rsidRPr="00945859">
        <w:rPr>
          <w:sz w:val="20"/>
        </w:rPr>
        <w:tab/>
        <w:t xml:space="preserve">DIRECTOR OF LAW OF THE CITY OF TIFFIN FOR CALENDAR YEAR 2024 AND </w:t>
      </w:r>
    </w:p>
    <w:p w:rsidR="00CB1386" w:rsidRPr="00945859" w:rsidRDefault="000621CC" w:rsidP="00CB1386">
      <w:pPr>
        <w:rPr>
          <w:sz w:val="20"/>
        </w:rPr>
      </w:pPr>
      <w:r w:rsidRPr="00945859">
        <w:rPr>
          <w:sz w:val="20"/>
        </w:rPr>
        <w:t>Daniel Perry</w:t>
      </w:r>
      <w:r w:rsidR="00CB1386" w:rsidRPr="00945859">
        <w:rPr>
          <w:sz w:val="20"/>
        </w:rPr>
        <w:tab/>
      </w:r>
      <w:r w:rsidR="00CB1386" w:rsidRPr="00945859">
        <w:rPr>
          <w:sz w:val="20"/>
        </w:rPr>
        <w:tab/>
        <w:t xml:space="preserve">THEREAFTER AS REQUIRED BY CITY CHARTER, AND DECLARING AN </w:t>
      </w:r>
    </w:p>
    <w:p w:rsidR="00CB1386" w:rsidRPr="00945859" w:rsidRDefault="000621CC" w:rsidP="00CB1386">
      <w:pPr>
        <w:rPr>
          <w:sz w:val="20"/>
        </w:rPr>
      </w:pPr>
      <w:r w:rsidRPr="00945859">
        <w:rPr>
          <w:sz w:val="20"/>
        </w:rPr>
        <w:t>2</w:t>
      </w:r>
      <w:r w:rsidRPr="00945859">
        <w:rPr>
          <w:sz w:val="20"/>
          <w:vertAlign w:val="superscript"/>
        </w:rPr>
        <w:t>nd</w:t>
      </w:r>
      <w:r w:rsidRPr="00945859">
        <w:rPr>
          <w:sz w:val="20"/>
        </w:rPr>
        <w:t xml:space="preserve"> </w:t>
      </w:r>
      <w:r w:rsidR="00CB1386" w:rsidRPr="00945859">
        <w:rPr>
          <w:sz w:val="20"/>
        </w:rPr>
        <w:t>Reading</w:t>
      </w:r>
      <w:r w:rsidR="00CB1386" w:rsidRPr="00945859">
        <w:rPr>
          <w:sz w:val="20"/>
        </w:rPr>
        <w:tab/>
      </w:r>
      <w:r w:rsidR="00CB1386" w:rsidRPr="00945859">
        <w:rPr>
          <w:sz w:val="20"/>
        </w:rPr>
        <w:tab/>
        <w:t>EMERGENCY.</w:t>
      </w:r>
    </w:p>
    <w:p w:rsidR="00DE43AC" w:rsidRPr="00945859" w:rsidRDefault="00DE43AC" w:rsidP="0040433B">
      <w:pPr>
        <w:rPr>
          <w:sz w:val="20"/>
        </w:rPr>
      </w:pPr>
    </w:p>
    <w:p w:rsidR="00456312" w:rsidRPr="00945859" w:rsidRDefault="00DE43AC" w:rsidP="00456312">
      <w:pPr>
        <w:rPr>
          <w:sz w:val="20"/>
        </w:rPr>
      </w:pPr>
      <w:r w:rsidRPr="00945859">
        <w:rPr>
          <w:b/>
          <w:sz w:val="20"/>
        </w:rPr>
        <w:t>Ordinance 22-104</w:t>
      </w:r>
      <w:r w:rsidR="00456312" w:rsidRPr="00945859">
        <w:rPr>
          <w:b/>
          <w:sz w:val="20"/>
        </w:rPr>
        <w:tab/>
      </w:r>
      <w:r w:rsidR="00DD79EF" w:rsidRPr="00945859">
        <w:rPr>
          <w:sz w:val="20"/>
        </w:rPr>
        <w:t xml:space="preserve">AN ORDINANCE DECLARING IMPROVEMENTS TO CERTAIN PARCELS OF REAL </w:t>
      </w:r>
    </w:p>
    <w:p w:rsidR="00456312" w:rsidRPr="00945859" w:rsidRDefault="009A2574" w:rsidP="00456312">
      <w:pPr>
        <w:rPr>
          <w:sz w:val="20"/>
        </w:rPr>
      </w:pPr>
      <w:r w:rsidRPr="00945859">
        <w:rPr>
          <w:sz w:val="20"/>
        </w:rPr>
        <w:t>Intro.</w:t>
      </w:r>
      <w:r w:rsidR="00456312" w:rsidRPr="00945859">
        <w:rPr>
          <w:sz w:val="20"/>
        </w:rPr>
        <w:t xml:space="preserve"> By</w:t>
      </w:r>
      <w:r w:rsidR="00456312" w:rsidRPr="00945859">
        <w:rPr>
          <w:sz w:val="20"/>
        </w:rPr>
        <w:tab/>
      </w:r>
      <w:r w:rsidR="00456312" w:rsidRPr="00945859">
        <w:rPr>
          <w:sz w:val="20"/>
        </w:rPr>
        <w:tab/>
      </w:r>
      <w:r w:rsidR="00DD79EF" w:rsidRPr="00945859">
        <w:rPr>
          <w:sz w:val="20"/>
        </w:rPr>
        <w:t xml:space="preserve">PROPERTY LOCATED WITHIN THE CITY OF TIFFIN TO BE A PUBLIC PURPOSE AND </w:t>
      </w:r>
    </w:p>
    <w:p w:rsidR="00456312" w:rsidRPr="00945859" w:rsidRDefault="000621CC" w:rsidP="00456312">
      <w:pPr>
        <w:rPr>
          <w:sz w:val="20"/>
        </w:rPr>
      </w:pPr>
      <w:r w:rsidRPr="00945859">
        <w:rPr>
          <w:sz w:val="20"/>
        </w:rPr>
        <w:t>John Spahr</w:t>
      </w:r>
      <w:r w:rsidR="00456312" w:rsidRPr="00945859">
        <w:rPr>
          <w:sz w:val="20"/>
        </w:rPr>
        <w:tab/>
      </w:r>
      <w:r w:rsidR="00456312" w:rsidRPr="00945859">
        <w:rPr>
          <w:sz w:val="20"/>
        </w:rPr>
        <w:tab/>
      </w:r>
      <w:r w:rsidR="00DD79EF" w:rsidRPr="00945859">
        <w:rPr>
          <w:sz w:val="20"/>
        </w:rPr>
        <w:t xml:space="preserve">EXEMPT FROM REAL PROPERTY TAXATION; REQUIRING THE OWNERS OF THOSE </w:t>
      </w:r>
    </w:p>
    <w:p w:rsidR="00456312" w:rsidRPr="00945859" w:rsidRDefault="000621CC" w:rsidP="00456312">
      <w:pPr>
        <w:rPr>
          <w:sz w:val="20"/>
        </w:rPr>
      </w:pPr>
      <w:r w:rsidRPr="00945859">
        <w:rPr>
          <w:sz w:val="20"/>
        </w:rPr>
        <w:t>2</w:t>
      </w:r>
      <w:r w:rsidRPr="00945859">
        <w:rPr>
          <w:sz w:val="20"/>
          <w:vertAlign w:val="superscript"/>
        </w:rPr>
        <w:t>nd</w:t>
      </w:r>
      <w:r w:rsidRPr="00945859">
        <w:rPr>
          <w:sz w:val="20"/>
        </w:rPr>
        <w:t xml:space="preserve"> R</w:t>
      </w:r>
      <w:r w:rsidR="00456312" w:rsidRPr="00945859">
        <w:rPr>
          <w:sz w:val="20"/>
        </w:rPr>
        <w:t>eading</w:t>
      </w:r>
      <w:r w:rsidR="00456312" w:rsidRPr="00945859">
        <w:rPr>
          <w:sz w:val="20"/>
        </w:rPr>
        <w:tab/>
      </w:r>
      <w:r w:rsidR="00456312" w:rsidRPr="00945859">
        <w:rPr>
          <w:sz w:val="20"/>
        </w:rPr>
        <w:tab/>
      </w:r>
      <w:r w:rsidR="00DD79EF" w:rsidRPr="00945859">
        <w:rPr>
          <w:sz w:val="20"/>
        </w:rPr>
        <w:t xml:space="preserve">PARCELS TO MAKE SERVICE PAYMENTS IN LIEU OF TAXES; ESTABLISHING A </w:t>
      </w:r>
    </w:p>
    <w:p w:rsidR="00456312" w:rsidRPr="00945859" w:rsidRDefault="00456312" w:rsidP="00456312">
      <w:pPr>
        <w:rPr>
          <w:sz w:val="20"/>
        </w:rPr>
      </w:pPr>
      <w:r w:rsidRPr="00945859">
        <w:rPr>
          <w:sz w:val="20"/>
        </w:rPr>
        <w:tab/>
      </w:r>
      <w:r w:rsidRPr="00945859">
        <w:rPr>
          <w:sz w:val="20"/>
        </w:rPr>
        <w:tab/>
      </w:r>
      <w:r w:rsidRPr="00945859">
        <w:rPr>
          <w:sz w:val="20"/>
        </w:rPr>
        <w:tab/>
      </w:r>
      <w:r w:rsidR="00DD79EF" w:rsidRPr="00945859">
        <w:rPr>
          <w:sz w:val="20"/>
        </w:rPr>
        <w:t xml:space="preserve">MUNICIPAL PUBLIC IMPROVEMENT TAX INCREMENT EQUIVALENT FUND FOR </w:t>
      </w:r>
    </w:p>
    <w:p w:rsidR="00456312" w:rsidRPr="00945859" w:rsidRDefault="00456312" w:rsidP="00456312">
      <w:pPr>
        <w:rPr>
          <w:sz w:val="20"/>
        </w:rPr>
      </w:pPr>
      <w:r w:rsidRPr="00945859">
        <w:rPr>
          <w:sz w:val="20"/>
        </w:rPr>
        <w:tab/>
      </w:r>
      <w:r w:rsidRPr="00945859">
        <w:rPr>
          <w:sz w:val="20"/>
        </w:rPr>
        <w:tab/>
      </w:r>
      <w:r w:rsidRPr="00945859">
        <w:rPr>
          <w:sz w:val="20"/>
        </w:rPr>
        <w:tab/>
      </w:r>
      <w:r w:rsidR="00DD79EF" w:rsidRPr="00945859">
        <w:rPr>
          <w:sz w:val="20"/>
        </w:rPr>
        <w:t xml:space="preserve">THE DEPOSIT OF THOSE SERVICE PAYMENTS; SPECIFYING THE PUBLIC </w:t>
      </w:r>
    </w:p>
    <w:p w:rsidR="00456312" w:rsidRPr="00945859" w:rsidRDefault="00456312" w:rsidP="00456312">
      <w:pPr>
        <w:rPr>
          <w:sz w:val="20"/>
        </w:rPr>
      </w:pPr>
      <w:r w:rsidRPr="00945859">
        <w:rPr>
          <w:sz w:val="20"/>
        </w:rPr>
        <w:tab/>
      </w:r>
      <w:r w:rsidRPr="00945859">
        <w:rPr>
          <w:sz w:val="20"/>
        </w:rPr>
        <w:tab/>
      </w:r>
      <w:r w:rsidRPr="00945859">
        <w:rPr>
          <w:sz w:val="20"/>
        </w:rPr>
        <w:tab/>
      </w:r>
      <w:r w:rsidR="00DD79EF" w:rsidRPr="00945859">
        <w:rPr>
          <w:sz w:val="20"/>
        </w:rPr>
        <w:t xml:space="preserve">INFRASTRUCTURE IMPROVEMENTS TO BE MADE THAT DIRECTLY BENEFIT SUCH </w:t>
      </w:r>
    </w:p>
    <w:p w:rsidR="00456312" w:rsidRPr="00945859" w:rsidRDefault="00456312" w:rsidP="00456312">
      <w:pPr>
        <w:rPr>
          <w:sz w:val="20"/>
        </w:rPr>
      </w:pPr>
      <w:r w:rsidRPr="00945859">
        <w:rPr>
          <w:sz w:val="20"/>
        </w:rPr>
        <w:tab/>
      </w:r>
      <w:r w:rsidRPr="00945859">
        <w:rPr>
          <w:sz w:val="20"/>
        </w:rPr>
        <w:tab/>
      </w:r>
      <w:r w:rsidRPr="00945859">
        <w:rPr>
          <w:sz w:val="20"/>
        </w:rPr>
        <w:tab/>
      </w:r>
      <w:r w:rsidR="00DD79EF" w:rsidRPr="00945859">
        <w:rPr>
          <w:sz w:val="20"/>
        </w:rPr>
        <w:t xml:space="preserve">REAL PROPERTY; AUTHORIZING THE DISTRIBUTION OF THE APPLICABLE </w:t>
      </w:r>
    </w:p>
    <w:p w:rsidR="00456312" w:rsidRPr="00945859" w:rsidRDefault="00456312" w:rsidP="00456312">
      <w:pPr>
        <w:rPr>
          <w:sz w:val="20"/>
        </w:rPr>
      </w:pPr>
      <w:r w:rsidRPr="00945859">
        <w:rPr>
          <w:sz w:val="20"/>
        </w:rPr>
        <w:tab/>
      </w:r>
      <w:r w:rsidRPr="00945859">
        <w:rPr>
          <w:sz w:val="20"/>
        </w:rPr>
        <w:tab/>
      </w:r>
      <w:r w:rsidRPr="00945859">
        <w:rPr>
          <w:sz w:val="20"/>
        </w:rPr>
        <w:tab/>
      </w:r>
      <w:r w:rsidR="00DD79EF" w:rsidRPr="00945859">
        <w:rPr>
          <w:sz w:val="20"/>
        </w:rPr>
        <w:t xml:space="preserve">PORTION OF THOSE SERVICE PAYMENTS TO THE TIFFIN CITY SCHOOL DISTRICT </w:t>
      </w:r>
    </w:p>
    <w:p w:rsidR="00456312" w:rsidRPr="00945859" w:rsidRDefault="00456312" w:rsidP="00456312">
      <w:pPr>
        <w:rPr>
          <w:sz w:val="20"/>
        </w:rPr>
      </w:pPr>
      <w:r w:rsidRPr="00945859">
        <w:rPr>
          <w:sz w:val="20"/>
        </w:rPr>
        <w:tab/>
      </w:r>
      <w:r w:rsidRPr="00945859">
        <w:rPr>
          <w:sz w:val="20"/>
        </w:rPr>
        <w:tab/>
      </w:r>
      <w:r w:rsidRPr="00945859">
        <w:rPr>
          <w:sz w:val="20"/>
        </w:rPr>
        <w:tab/>
      </w:r>
      <w:r w:rsidR="00DD79EF" w:rsidRPr="00945859">
        <w:rPr>
          <w:sz w:val="20"/>
        </w:rPr>
        <w:t xml:space="preserve">AND VANGUARD-SENTINEL CAREER &amp; TECHNOLOGY CENTERS; AND </w:t>
      </w:r>
    </w:p>
    <w:p w:rsidR="00DD79EF" w:rsidRPr="00945859" w:rsidRDefault="00456312" w:rsidP="00456312">
      <w:pPr>
        <w:rPr>
          <w:sz w:val="20"/>
        </w:rPr>
      </w:pPr>
      <w:r w:rsidRPr="00945859">
        <w:rPr>
          <w:sz w:val="20"/>
        </w:rPr>
        <w:tab/>
      </w:r>
      <w:r w:rsidRPr="00945859">
        <w:rPr>
          <w:sz w:val="20"/>
        </w:rPr>
        <w:tab/>
      </w:r>
      <w:r w:rsidRPr="00945859">
        <w:rPr>
          <w:sz w:val="20"/>
        </w:rPr>
        <w:tab/>
      </w:r>
      <w:r w:rsidR="00DD79EF" w:rsidRPr="00945859">
        <w:rPr>
          <w:sz w:val="20"/>
        </w:rPr>
        <w:t>DECLARING AN EMERGENCY.</w:t>
      </w:r>
    </w:p>
    <w:p w:rsidR="00DE43AC" w:rsidRPr="00945859" w:rsidRDefault="00DE43AC" w:rsidP="00456312">
      <w:pPr>
        <w:rPr>
          <w:b/>
          <w:sz w:val="20"/>
        </w:rPr>
      </w:pPr>
    </w:p>
    <w:p w:rsidR="00456312" w:rsidRPr="00945859" w:rsidRDefault="00DE43AC" w:rsidP="00456312">
      <w:pPr>
        <w:rPr>
          <w:sz w:val="20"/>
        </w:rPr>
      </w:pPr>
      <w:r w:rsidRPr="00945859">
        <w:rPr>
          <w:b/>
          <w:sz w:val="20"/>
        </w:rPr>
        <w:t>Ordinance 22-105</w:t>
      </w:r>
      <w:r w:rsidR="00456312" w:rsidRPr="00945859">
        <w:rPr>
          <w:b/>
          <w:sz w:val="20"/>
        </w:rPr>
        <w:tab/>
      </w:r>
      <w:r w:rsidR="00456312" w:rsidRPr="00945859">
        <w:rPr>
          <w:sz w:val="20"/>
        </w:rPr>
        <w:t xml:space="preserve">AN ORDINANCE AUTHORIZING THE CITY'S PARTICIPATION IN FINANCING </w:t>
      </w:r>
    </w:p>
    <w:p w:rsidR="00456312" w:rsidRPr="00945859" w:rsidRDefault="00456312" w:rsidP="00456312">
      <w:pPr>
        <w:rPr>
          <w:sz w:val="20"/>
        </w:rPr>
      </w:pPr>
      <w:r w:rsidRPr="00945859">
        <w:rPr>
          <w:sz w:val="20"/>
        </w:rPr>
        <w:t>Intro. By</w:t>
      </w:r>
      <w:r w:rsidRPr="00945859">
        <w:rPr>
          <w:sz w:val="20"/>
        </w:rPr>
        <w:tab/>
      </w:r>
      <w:r w:rsidRPr="00945859">
        <w:rPr>
          <w:sz w:val="20"/>
        </w:rPr>
        <w:tab/>
        <w:t xml:space="preserve">SPECIAL ENERGY IMPROVEMENT PROJECTS; AUTHORIZING THE EXECUTION OF </w:t>
      </w:r>
    </w:p>
    <w:p w:rsidR="00456312" w:rsidRPr="00945859" w:rsidRDefault="000621CC" w:rsidP="00456312">
      <w:pPr>
        <w:rPr>
          <w:sz w:val="20"/>
        </w:rPr>
      </w:pPr>
      <w:r w:rsidRPr="00945859">
        <w:rPr>
          <w:sz w:val="20"/>
        </w:rPr>
        <w:t>John Spahr</w:t>
      </w:r>
      <w:r w:rsidR="00456312" w:rsidRPr="00945859">
        <w:rPr>
          <w:sz w:val="20"/>
        </w:rPr>
        <w:tab/>
      </w:r>
      <w:r w:rsidR="00456312" w:rsidRPr="00945859">
        <w:rPr>
          <w:sz w:val="20"/>
        </w:rPr>
        <w:tab/>
        <w:t xml:space="preserve">DOCUMENTS TO EFFECTUATE SUCH FINANCING; AND DECLARING AN </w:t>
      </w:r>
    </w:p>
    <w:p w:rsidR="00456312" w:rsidRPr="00945859" w:rsidRDefault="000621CC" w:rsidP="00456312">
      <w:pPr>
        <w:rPr>
          <w:sz w:val="20"/>
        </w:rPr>
      </w:pPr>
      <w:r w:rsidRPr="00945859">
        <w:rPr>
          <w:sz w:val="20"/>
        </w:rPr>
        <w:t>2</w:t>
      </w:r>
      <w:r w:rsidRPr="00945859">
        <w:rPr>
          <w:sz w:val="20"/>
          <w:vertAlign w:val="superscript"/>
        </w:rPr>
        <w:t>nd</w:t>
      </w:r>
      <w:r w:rsidRPr="00945859">
        <w:rPr>
          <w:sz w:val="20"/>
        </w:rPr>
        <w:t xml:space="preserve"> </w:t>
      </w:r>
      <w:r w:rsidR="00456312" w:rsidRPr="00945859">
        <w:rPr>
          <w:sz w:val="20"/>
        </w:rPr>
        <w:t xml:space="preserve">Reading </w:t>
      </w:r>
      <w:r w:rsidR="00456312" w:rsidRPr="00945859">
        <w:rPr>
          <w:sz w:val="20"/>
        </w:rPr>
        <w:tab/>
      </w:r>
      <w:r w:rsidR="00456312" w:rsidRPr="00945859">
        <w:rPr>
          <w:sz w:val="20"/>
        </w:rPr>
        <w:tab/>
        <w:t>EMERGENCY.</w:t>
      </w:r>
    </w:p>
    <w:p w:rsidR="00DE43AC" w:rsidRPr="00945859" w:rsidRDefault="00DE43AC" w:rsidP="00DE43AC">
      <w:pPr>
        <w:rPr>
          <w:b/>
          <w:sz w:val="20"/>
        </w:rPr>
      </w:pPr>
    </w:p>
    <w:p w:rsidR="001D73AC" w:rsidRPr="00945859" w:rsidRDefault="00DE43AC" w:rsidP="001D73AC">
      <w:pPr>
        <w:rPr>
          <w:sz w:val="20"/>
        </w:rPr>
      </w:pPr>
      <w:r w:rsidRPr="00945859">
        <w:rPr>
          <w:b/>
          <w:sz w:val="20"/>
        </w:rPr>
        <w:t>Ordinance 22-106</w:t>
      </w:r>
      <w:r w:rsidR="001D73AC" w:rsidRPr="00945859">
        <w:rPr>
          <w:b/>
          <w:sz w:val="20"/>
        </w:rPr>
        <w:tab/>
      </w:r>
      <w:r w:rsidR="001D73AC" w:rsidRPr="00945859">
        <w:rPr>
          <w:sz w:val="20"/>
        </w:rPr>
        <w:t>A</w:t>
      </w:r>
      <w:r w:rsidR="005400BC" w:rsidRPr="00945859">
        <w:rPr>
          <w:sz w:val="20"/>
        </w:rPr>
        <w:t xml:space="preserve">N ORDINANCE DETERMINING TO PROCEED WITH THE ACQUISITION, </w:t>
      </w:r>
    </w:p>
    <w:p w:rsidR="001D73AC" w:rsidRPr="00945859" w:rsidRDefault="001D73AC" w:rsidP="001D73AC">
      <w:pPr>
        <w:rPr>
          <w:sz w:val="20"/>
        </w:rPr>
      </w:pPr>
      <w:r w:rsidRPr="00945859">
        <w:rPr>
          <w:sz w:val="20"/>
        </w:rPr>
        <w:t xml:space="preserve">Intro. By </w:t>
      </w:r>
      <w:r w:rsidRPr="00945859">
        <w:rPr>
          <w:sz w:val="20"/>
        </w:rPr>
        <w:tab/>
      </w:r>
      <w:r w:rsidRPr="00945859">
        <w:rPr>
          <w:sz w:val="20"/>
        </w:rPr>
        <w:tab/>
      </w:r>
      <w:r w:rsidR="005400BC" w:rsidRPr="00945859">
        <w:rPr>
          <w:sz w:val="20"/>
        </w:rPr>
        <w:t xml:space="preserve">CONSTRUCTION, AND IMPROVEMENT, OF CERTAIN PUBLIC IMPROVEMENTS IN </w:t>
      </w:r>
    </w:p>
    <w:p w:rsidR="001D73AC" w:rsidRPr="00945859" w:rsidRDefault="009A2574" w:rsidP="001D73AC">
      <w:pPr>
        <w:rPr>
          <w:sz w:val="20"/>
        </w:rPr>
      </w:pPr>
      <w:r w:rsidRPr="00945859">
        <w:rPr>
          <w:sz w:val="20"/>
        </w:rPr>
        <w:t>John Spahr</w:t>
      </w:r>
      <w:r w:rsidR="001D73AC" w:rsidRPr="00945859">
        <w:rPr>
          <w:sz w:val="20"/>
        </w:rPr>
        <w:tab/>
      </w:r>
      <w:r w:rsidR="001D73AC" w:rsidRPr="00945859">
        <w:rPr>
          <w:sz w:val="20"/>
        </w:rPr>
        <w:tab/>
      </w:r>
      <w:r w:rsidR="005400BC" w:rsidRPr="00945859">
        <w:rPr>
          <w:sz w:val="20"/>
        </w:rPr>
        <w:t xml:space="preserve">COOPERATION WITH THE CITY OF TIFFIN (SENECA COUNTY), AND THE OHIO </w:t>
      </w:r>
    </w:p>
    <w:p w:rsidR="005400BC" w:rsidRPr="00945859" w:rsidRDefault="009A2574" w:rsidP="001D73AC">
      <w:pPr>
        <w:rPr>
          <w:sz w:val="20"/>
        </w:rPr>
      </w:pPr>
      <w:r w:rsidRPr="00945859">
        <w:rPr>
          <w:sz w:val="20"/>
        </w:rPr>
        <w:t>2</w:t>
      </w:r>
      <w:r w:rsidRPr="00945859">
        <w:rPr>
          <w:sz w:val="20"/>
          <w:vertAlign w:val="superscript"/>
        </w:rPr>
        <w:t>nd</w:t>
      </w:r>
      <w:r w:rsidRPr="00945859">
        <w:rPr>
          <w:sz w:val="20"/>
        </w:rPr>
        <w:t xml:space="preserve"> </w:t>
      </w:r>
      <w:r w:rsidR="001D73AC" w:rsidRPr="00945859">
        <w:rPr>
          <w:sz w:val="20"/>
        </w:rPr>
        <w:t>Reading</w:t>
      </w:r>
      <w:r w:rsidR="001D73AC" w:rsidRPr="00945859">
        <w:rPr>
          <w:sz w:val="20"/>
        </w:rPr>
        <w:tab/>
      </w:r>
      <w:r w:rsidR="001D73AC" w:rsidRPr="00945859">
        <w:rPr>
          <w:sz w:val="20"/>
        </w:rPr>
        <w:tab/>
      </w:r>
      <w:r w:rsidR="005400BC" w:rsidRPr="00945859">
        <w:rPr>
          <w:sz w:val="20"/>
        </w:rPr>
        <w:t>ENERGY SPECIAL IMPROVEMENT DISTRICT AND DECLARING AN EMERGENCY.</w:t>
      </w:r>
    </w:p>
    <w:p w:rsidR="00DE43AC" w:rsidRPr="00945859" w:rsidRDefault="00DE43AC" w:rsidP="00DE43AC">
      <w:pPr>
        <w:rPr>
          <w:b/>
          <w:sz w:val="20"/>
        </w:rPr>
      </w:pPr>
    </w:p>
    <w:p w:rsidR="001D73AC" w:rsidRPr="00945859" w:rsidRDefault="00DE43AC" w:rsidP="001D73AC">
      <w:pPr>
        <w:rPr>
          <w:sz w:val="20"/>
        </w:rPr>
      </w:pPr>
      <w:r w:rsidRPr="00945859">
        <w:rPr>
          <w:b/>
          <w:sz w:val="20"/>
        </w:rPr>
        <w:t>Ordinance 22-107</w:t>
      </w:r>
      <w:r w:rsidR="001D73AC" w:rsidRPr="00945859">
        <w:rPr>
          <w:b/>
          <w:sz w:val="20"/>
        </w:rPr>
        <w:tab/>
      </w:r>
      <w:r w:rsidR="005400BC" w:rsidRPr="00945859">
        <w:rPr>
          <w:sz w:val="20"/>
        </w:rPr>
        <w:t xml:space="preserve">AN ORDINANCE LEVYING SPECIAL ASSESSMENTS FOR THE PURPOSE OF </w:t>
      </w:r>
    </w:p>
    <w:p w:rsidR="00452434" w:rsidRPr="00945859" w:rsidRDefault="001D73AC" w:rsidP="001D73AC">
      <w:pPr>
        <w:rPr>
          <w:sz w:val="20"/>
        </w:rPr>
      </w:pPr>
      <w:r w:rsidRPr="00945859">
        <w:rPr>
          <w:sz w:val="20"/>
        </w:rPr>
        <w:t>Intro. By</w:t>
      </w:r>
      <w:r w:rsidRPr="00945859">
        <w:rPr>
          <w:sz w:val="20"/>
        </w:rPr>
        <w:tab/>
      </w:r>
      <w:r w:rsidRPr="00945859">
        <w:rPr>
          <w:sz w:val="20"/>
        </w:rPr>
        <w:tab/>
      </w:r>
      <w:r w:rsidR="005400BC" w:rsidRPr="00945859">
        <w:rPr>
          <w:sz w:val="20"/>
        </w:rPr>
        <w:t xml:space="preserve">ACQUIRING, CONSTRUCTING, AND IMPROVING CERTAIN PUBLIC </w:t>
      </w:r>
      <w:r w:rsidR="00452434" w:rsidRPr="00945859">
        <w:rPr>
          <w:sz w:val="20"/>
        </w:rPr>
        <w:t>IMPROVEMENTS</w:t>
      </w:r>
    </w:p>
    <w:p w:rsidR="001D73AC" w:rsidRPr="00945859" w:rsidRDefault="009A2574" w:rsidP="001D73AC">
      <w:pPr>
        <w:rPr>
          <w:sz w:val="20"/>
        </w:rPr>
      </w:pPr>
      <w:r w:rsidRPr="00945859">
        <w:rPr>
          <w:sz w:val="20"/>
        </w:rPr>
        <w:t>John Spahr</w:t>
      </w:r>
      <w:r w:rsidR="001D73AC" w:rsidRPr="00945859">
        <w:rPr>
          <w:sz w:val="20"/>
        </w:rPr>
        <w:tab/>
      </w:r>
      <w:r w:rsidR="001D73AC" w:rsidRPr="00945859">
        <w:rPr>
          <w:sz w:val="20"/>
        </w:rPr>
        <w:tab/>
      </w:r>
      <w:r w:rsidR="005400BC" w:rsidRPr="00945859">
        <w:rPr>
          <w:sz w:val="20"/>
        </w:rPr>
        <w:t xml:space="preserve">IN COOPERATION WITH THE CITY OF TIFFIN (SENECA COUNTY), </w:t>
      </w:r>
      <w:r w:rsidR="00452434" w:rsidRPr="00945859">
        <w:rPr>
          <w:sz w:val="20"/>
        </w:rPr>
        <w:t>AND THE OHIO</w:t>
      </w:r>
    </w:p>
    <w:p w:rsidR="0085757A" w:rsidRPr="00945859" w:rsidRDefault="009A2574" w:rsidP="00BF1FAF">
      <w:pPr>
        <w:rPr>
          <w:sz w:val="20"/>
        </w:rPr>
      </w:pPr>
      <w:r w:rsidRPr="00945859">
        <w:rPr>
          <w:sz w:val="20"/>
        </w:rPr>
        <w:t>2</w:t>
      </w:r>
      <w:r w:rsidRPr="00945859">
        <w:rPr>
          <w:sz w:val="20"/>
          <w:vertAlign w:val="superscript"/>
        </w:rPr>
        <w:t>nd</w:t>
      </w:r>
      <w:r w:rsidRPr="00945859">
        <w:rPr>
          <w:sz w:val="20"/>
        </w:rPr>
        <w:t xml:space="preserve"> </w:t>
      </w:r>
      <w:r w:rsidR="001D73AC" w:rsidRPr="00945859">
        <w:rPr>
          <w:sz w:val="20"/>
        </w:rPr>
        <w:t>Reading</w:t>
      </w:r>
      <w:r w:rsidR="001D73AC" w:rsidRPr="00945859">
        <w:rPr>
          <w:sz w:val="20"/>
        </w:rPr>
        <w:tab/>
      </w:r>
      <w:r w:rsidR="001D73AC" w:rsidRPr="00945859">
        <w:rPr>
          <w:sz w:val="20"/>
        </w:rPr>
        <w:tab/>
      </w:r>
      <w:r w:rsidR="005400BC" w:rsidRPr="00945859">
        <w:rPr>
          <w:sz w:val="20"/>
        </w:rPr>
        <w:t>ENERGY SPECIAL IMPROVEMENT DISTRICT AND DECLARING AN EMERGENCY.</w:t>
      </w:r>
    </w:p>
    <w:sectPr w:rsidR="0085757A" w:rsidRPr="00945859"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3B72"/>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8F8"/>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49C6"/>
    <w:rsid w:val="001A5276"/>
    <w:rsid w:val="001A7667"/>
    <w:rsid w:val="001A77AF"/>
    <w:rsid w:val="001A7F9C"/>
    <w:rsid w:val="001B0784"/>
    <w:rsid w:val="001B104A"/>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3AC"/>
    <w:rsid w:val="001D7578"/>
    <w:rsid w:val="001E05AC"/>
    <w:rsid w:val="001E1AFA"/>
    <w:rsid w:val="001E22CA"/>
    <w:rsid w:val="001E23E5"/>
    <w:rsid w:val="001E2FB8"/>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3285"/>
    <w:rsid w:val="002870ED"/>
    <w:rsid w:val="0029235E"/>
    <w:rsid w:val="002923C9"/>
    <w:rsid w:val="00293BDD"/>
    <w:rsid w:val="002946CD"/>
    <w:rsid w:val="00297AA3"/>
    <w:rsid w:val="00297FEA"/>
    <w:rsid w:val="002A11DA"/>
    <w:rsid w:val="002A1C9D"/>
    <w:rsid w:val="002A2D85"/>
    <w:rsid w:val="002A47B7"/>
    <w:rsid w:val="002A5426"/>
    <w:rsid w:val="002A5C0A"/>
    <w:rsid w:val="002A6DD1"/>
    <w:rsid w:val="002A764C"/>
    <w:rsid w:val="002A78F0"/>
    <w:rsid w:val="002B0428"/>
    <w:rsid w:val="002B09B1"/>
    <w:rsid w:val="002B2686"/>
    <w:rsid w:val="002B3145"/>
    <w:rsid w:val="002B418F"/>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181F"/>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68F3"/>
    <w:rsid w:val="004B6BA8"/>
    <w:rsid w:val="004B6CAE"/>
    <w:rsid w:val="004B7DA6"/>
    <w:rsid w:val="004C14E8"/>
    <w:rsid w:val="004C1CE3"/>
    <w:rsid w:val="004C3ECF"/>
    <w:rsid w:val="004C44D4"/>
    <w:rsid w:val="004C45D6"/>
    <w:rsid w:val="004C55D8"/>
    <w:rsid w:val="004C57A2"/>
    <w:rsid w:val="004C6CA0"/>
    <w:rsid w:val="004D123D"/>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571"/>
    <w:rsid w:val="00523E80"/>
    <w:rsid w:val="005247AB"/>
    <w:rsid w:val="00526588"/>
    <w:rsid w:val="005274CE"/>
    <w:rsid w:val="0052787F"/>
    <w:rsid w:val="005305D7"/>
    <w:rsid w:val="00530E69"/>
    <w:rsid w:val="005313F3"/>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5C"/>
    <w:rsid w:val="005C3C88"/>
    <w:rsid w:val="005C3D68"/>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77D"/>
    <w:rsid w:val="005E4A98"/>
    <w:rsid w:val="005F1E09"/>
    <w:rsid w:val="005F4130"/>
    <w:rsid w:val="005F4131"/>
    <w:rsid w:val="005F4AC7"/>
    <w:rsid w:val="005F5B3B"/>
    <w:rsid w:val="005F5EA0"/>
    <w:rsid w:val="005F6C07"/>
    <w:rsid w:val="00601279"/>
    <w:rsid w:val="00601385"/>
    <w:rsid w:val="00603609"/>
    <w:rsid w:val="00606283"/>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FB2"/>
    <w:rsid w:val="0065776A"/>
    <w:rsid w:val="0066255E"/>
    <w:rsid w:val="006625D4"/>
    <w:rsid w:val="00663E73"/>
    <w:rsid w:val="00664680"/>
    <w:rsid w:val="006649F6"/>
    <w:rsid w:val="00664D58"/>
    <w:rsid w:val="00666E11"/>
    <w:rsid w:val="00667636"/>
    <w:rsid w:val="006708EC"/>
    <w:rsid w:val="006716A9"/>
    <w:rsid w:val="00671916"/>
    <w:rsid w:val="00671F65"/>
    <w:rsid w:val="0067412C"/>
    <w:rsid w:val="006764A7"/>
    <w:rsid w:val="006779CC"/>
    <w:rsid w:val="00682704"/>
    <w:rsid w:val="00682C23"/>
    <w:rsid w:val="00683615"/>
    <w:rsid w:val="006840B1"/>
    <w:rsid w:val="00684BA7"/>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B25"/>
    <w:rsid w:val="006C344E"/>
    <w:rsid w:val="006C351D"/>
    <w:rsid w:val="006C3E1F"/>
    <w:rsid w:val="006C3F28"/>
    <w:rsid w:val="006C5A9D"/>
    <w:rsid w:val="006C6107"/>
    <w:rsid w:val="006C6796"/>
    <w:rsid w:val="006C6873"/>
    <w:rsid w:val="006C69E0"/>
    <w:rsid w:val="006D10B4"/>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638B"/>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16F"/>
    <w:rsid w:val="007A37CF"/>
    <w:rsid w:val="007A3FFB"/>
    <w:rsid w:val="007A4D57"/>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6279"/>
    <w:rsid w:val="007C68D6"/>
    <w:rsid w:val="007C6B58"/>
    <w:rsid w:val="007C6E43"/>
    <w:rsid w:val="007C714B"/>
    <w:rsid w:val="007C79BC"/>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CA"/>
    <w:rsid w:val="007E594F"/>
    <w:rsid w:val="007E5C78"/>
    <w:rsid w:val="007E6217"/>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50F35"/>
    <w:rsid w:val="00851011"/>
    <w:rsid w:val="00851C25"/>
    <w:rsid w:val="00852510"/>
    <w:rsid w:val="00852B3C"/>
    <w:rsid w:val="00853180"/>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F16"/>
    <w:rsid w:val="00864FEF"/>
    <w:rsid w:val="008652D2"/>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A7BAD"/>
    <w:rsid w:val="008B0938"/>
    <w:rsid w:val="008B1ECE"/>
    <w:rsid w:val="008B2817"/>
    <w:rsid w:val="008B34EB"/>
    <w:rsid w:val="008B3BFD"/>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576F"/>
    <w:rsid w:val="00945859"/>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72BA5"/>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D7E"/>
    <w:rsid w:val="00A003CE"/>
    <w:rsid w:val="00A00C0E"/>
    <w:rsid w:val="00A01245"/>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30CEC"/>
    <w:rsid w:val="00A3245D"/>
    <w:rsid w:val="00A3329E"/>
    <w:rsid w:val="00A34147"/>
    <w:rsid w:val="00A35F3A"/>
    <w:rsid w:val="00A36069"/>
    <w:rsid w:val="00A36219"/>
    <w:rsid w:val="00A3636E"/>
    <w:rsid w:val="00A4024D"/>
    <w:rsid w:val="00A40B8E"/>
    <w:rsid w:val="00A40FF2"/>
    <w:rsid w:val="00A41409"/>
    <w:rsid w:val="00A41565"/>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4A48"/>
    <w:rsid w:val="00A774B9"/>
    <w:rsid w:val="00A7767E"/>
    <w:rsid w:val="00A8044B"/>
    <w:rsid w:val="00A80C48"/>
    <w:rsid w:val="00A80EA2"/>
    <w:rsid w:val="00A8134B"/>
    <w:rsid w:val="00A82F7E"/>
    <w:rsid w:val="00A834FE"/>
    <w:rsid w:val="00A845B1"/>
    <w:rsid w:val="00A85179"/>
    <w:rsid w:val="00A8657B"/>
    <w:rsid w:val="00A86683"/>
    <w:rsid w:val="00A91E5A"/>
    <w:rsid w:val="00A936ED"/>
    <w:rsid w:val="00A95A2E"/>
    <w:rsid w:val="00A96D4D"/>
    <w:rsid w:val="00A97E12"/>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2CB1"/>
    <w:rsid w:val="00AE3C15"/>
    <w:rsid w:val="00AE4281"/>
    <w:rsid w:val="00AE45FD"/>
    <w:rsid w:val="00AE54E5"/>
    <w:rsid w:val="00AE6233"/>
    <w:rsid w:val="00AE743D"/>
    <w:rsid w:val="00AE7548"/>
    <w:rsid w:val="00AF05B9"/>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1B16"/>
    <w:rsid w:val="00C6341C"/>
    <w:rsid w:val="00C63BA3"/>
    <w:rsid w:val="00C63E99"/>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0FCC"/>
    <w:rsid w:val="00CA17F0"/>
    <w:rsid w:val="00CA1D5D"/>
    <w:rsid w:val="00CA2627"/>
    <w:rsid w:val="00CA2999"/>
    <w:rsid w:val="00CA3318"/>
    <w:rsid w:val="00CA36DD"/>
    <w:rsid w:val="00CA3CFE"/>
    <w:rsid w:val="00CA4209"/>
    <w:rsid w:val="00CA4FF5"/>
    <w:rsid w:val="00CA528F"/>
    <w:rsid w:val="00CA6E9A"/>
    <w:rsid w:val="00CA7D88"/>
    <w:rsid w:val="00CB11A7"/>
    <w:rsid w:val="00CB1386"/>
    <w:rsid w:val="00CB18CF"/>
    <w:rsid w:val="00CB1F56"/>
    <w:rsid w:val="00CB3D08"/>
    <w:rsid w:val="00CB4784"/>
    <w:rsid w:val="00CB67B8"/>
    <w:rsid w:val="00CB759F"/>
    <w:rsid w:val="00CB7D12"/>
    <w:rsid w:val="00CB7E6F"/>
    <w:rsid w:val="00CC3DFB"/>
    <w:rsid w:val="00CC42FE"/>
    <w:rsid w:val="00CC4668"/>
    <w:rsid w:val="00CC49D0"/>
    <w:rsid w:val="00CC6A3A"/>
    <w:rsid w:val="00CD04C2"/>
    <w:rsid w:val="00CD0A25"/>
    <w:rsid w:val="00CD1E61"/>
    <w:rsid w:val="00CD2196"/>
    <w:rsid w:val="00CD2D7E"/>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F0EA5"/>
    <w:rsid w:val="00CF1419"/>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7089"/>
    <w:rsid w:val="00D51248"/>
    <w:rsid w:val="00D5245B"/>
    <w:rsid w:val="00D540AB"/>
    <w:rsid w:val="00D55BF4"/>
    <w:rsid w:val="00D56B6A"/>
    <w:rsid w:val="00D5734D"/>
    <w:rsid w:val="00D575CC"/>
    <w:rsid w:val="00D576F5"/>
    <w:rsid w:val="00D57C74"/>
    <w:rsid w:val="00D62097"/>
    <w:rsid w:val="00D62265"/>
    <w:rsid w:val="00D62F98"/>
    <w:rsid w:val="00D65373"/>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5BA1"/>
    <w:rsid w:val="00DC6B2A"/>
    <w:rsid w:val="00DC754F"/>
    <w:rsid w:val="00DC7834"/>
    <w:rsid w:val="00DC79E0"/>
    <w:rsid w:val="00DD15B9"/>
    <w:rsid w:val="00DD17F4"/>
    <w:rsid w:val="00DD1B67"/>
    <w:rsid w:val="00DD2400"/>
    <w:rsid w:val="00DD2907"/>
    <w:rsid w:val="00DD34ED"/>
    <w:rsid w:val="00DD364B"/>
    <w:rsid w:val="00DD4A73"/>
    <w:rsid w:val="00DD6622"/>
    <w:rsid w:val="00DD7166"/>
    <w:rsid w:val="00DD79EF"/>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1D28"/>
    <w:rsid w:val="00E04D36"/>
    <w:rsid w:val="00E04E22"/>
    <w:rsid w:val="00E06C22"/>
    <w:rsid w:val="00E10B41"/>
    <w:rsid w:val="00E11600"/>
    <w:rsid w:val="00E11F61"/>
    <w:rsid w:val="00E121C9"/>
    <w:rsid w:val="00E12297"/>
    <w:rsid w:val="00E14312"/>
    <w:rsid w:val="00E148AC"/>
    <w:rsid w:val="00E16C20"/>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283"/>
    <w:rsid w:val="00E873F6"/>
    <w:rsid w:val="00E8799E"/>
    <w:rsid w:val="00E90773"/>
    <w:rsid w:val="00E91097"/>
    <w:rsid w:val="00E96EF2"/>
    <w:rsid w:val="00E971AB"/>
    <w:rsid w:val="00EA0288"/>
    <w:rsid w:val="00EA097F"/>
    <w:rsid w:val="00EA1D06"/>
    <w:rsid w:val="00EA29AE"/>
    <w:rsid w:val="00EA37BB"/>
    <w:rsid w:val="00EA52CB"/>
    <w:rsid w:val="00EA572C"/>
    <w:rsid w:val="00EA5833"/>
    <w:rsid w:val="00EA5AD2"/>
    <w:rsid w:val="00EA6433"/>
    <w:rsid w:val="00EA6AF2"/>
    <w:rsid w:val="00EA74C1"/>
    <w:rsid w:val="00EB2703"/>
    <w:rsid w:val="00EB3237"/>
    <w:rsid w:val="00EB395A"/>
    <w:rsid w:val="00EB3E1C"/>
    <w:rsid w:val="00EB47FD"/>
    <w:rsid w:val="00EB4B86"/>
    <w:rsid w:val="00EB527E"/>
    <w:rsid w:val="00EC0871"/>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C06"/>
    <w:rsid w:val="00ED7901"/>
    <w:rsid w:val="00ED7BC4"/>
    <w:rsid w:val="00EE2C72"/>
    <w:rsid w:val="00EE57A9"/>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E0338"/>
    <w:rsid w:val="00FE310A"/>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EB78-42A9-4646-9B83-F21D10BF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10</cp:revision>
  <cp:lastPrinted>2022-11-06T14:38:00Z</cp:lastPrinted>
  <dcterms:created xsi:type="dcterms:W3CDTF">2022-11-19T02:59:00Z</dcterms:created>
  <dcterms:modified xsi:type="dcterms:W3CDTF">2022-11-20T22:52:00Z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