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681EF2" w:rsidP="006D5642">
      <w:pPr>
        <w:jc w:val="center"/>
        <w:rPr>
          <w:b/>
          <w:i/>
          <w:sz w:val="28"/>
          <w:szCs w:val="28"/>
        </w:rPr>
      </w:pPr>
      <w:r>
        <w:rPr>
          <w:b/>
          <w:sz w:val="28"/>
          <w:szCs w:val="28"/>
        </w:rPr>
        <w:t>TUES</w:t>
      </w:r>
      <w:r w:rsidR="001F58B0" w:rsidRPr="00A80C48">
        <w:rPr>
          <w:b/>
          <w:sz w:val="28"/>
          <w:szCs w:val="28"/>
        </w:rPr>
        <w:t xml:space="preserve">DAY, </w:t>
      </w:r>
      <w:r w:rsidR="002802CF">
        <w:rPr>
          <w:b/>
          <w:sz w:val="28"/>
          <w:szCs w:val="28"/>
        </w:rPr>
        <w:t>JANUARY 3</w:t>
      </w:r>
      <w:r w:rsidR="007C68D6" w:rsidRPr="00A80C48">
        <w:rPr>
          <w:b/>
          <w:sz w:val="28"/>
          <w:szCs w:val="28"/>
        </w:rPr>
        <w:t>,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bookmarkStart w:id="0" w:name="_GoBack"/>
      <w:bookmarkEnd w:id="0"/>
      <w:r w:rsidR="00206AFB" w:rsidRPr="008B4060">
        <w:rPr>
          <w:b/>
          <w:i/>
          <w:sz w:val="22"/>
        </w:rPr>
        <w:t>COUNCIL</w:t>
      </w:r>
      <w:r w:rsidR="00506BA5" w:rsidRPr="008B4060">
        <w:rPr>
          <w:b/>
          <w:i/>
          <w:sz w:val="22"/>
        </w:rPr>
        <w:t xml:space="preserve">MEMBER </w:t>
      </w:r>
      <w:r w:rsidR="00B515A2">
        <w:rPr>
          <w:b/>
          <w:i/>
          <w:sz w:val="22"/>
        </w:rPr>
        <w:t>ROESSNER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261F38" w:rsidRPr="001C76A2" w:rsidRDefault="00261F38" w:rsidP="00261F38">
      <w:pPr>
        <w:rPr>
          <w:sz w:val="22"/>
        </w:rPr>
      </w:pPr>
      <w:r>
        <w:rPr>
          <w:sz w:val="22"/>
        </w:rPr>
        <w:t>COUNCILMEMBER LEPARD</w:t>
      </w:r>
    </w:p>
    <w:p w:rsidR="00B515A2" w:rsidRDefault="00B515A2" w:rsidP="00B515A2">
      <w:pPr>
        <w:rPr>
          <w:sz w:val="22"/>
        </w:rPr>
      </w:pPr>
      <w:r w:rsidRPr="001C76A2">
        <w:rPr>
          <w:sz w:val="22"/>
        </w:rPr>
        <w:t>COUNCILM</w:t>
      </w:r>
      <w:r>
        <w:rPr>
          <w:sz w:val="22"/>
        </w:rPr>
        <w:t>EMBER</w:t>
      </w:r>
      <w:r w:rsidRPr="001C76A2">
        <w:rPr>
          <w:sz w:val="22"/>
        </w:rPr>
        <w:t xml:space="preserve"> PERRY</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3700A4">
        <w:rPr>
          <w:sz w:val="22"/>
        </w:rPr>
        <w:t xml:space="preserve">December </w:t>
      </w:r>
      <w:r w:rsidR="00B515A2">
        <w:rPr>
          <w:sz w:val="22"/>
        </w:rPr>
        <w:t>19</w:t>
      </w:r>
      <w:r w:rsidR="003700A4">
        <w:rPr>
          <w:sz w:val="22"/>
        </w:rPr>
        <w:t>, 2022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A22709" w:rsidRDefault="00884509">
      <w:pPr>
        <w:rPr>
          <w:sz w:val="22"/>
        </w:rPr>
      </w:pPr>
    </w:p>
    <w:p w:rsidR="004514F5" w:rsidRPr="00681EF2" w:rsidRDefault="004514F5">
      <w:pPr>
        <w:rPr>
          <w:sz w:val="22"/>
        </w:rPr>
      </w:pPr>
      <w:r w:rsidRPr="00A22709">
        <w:rPr>
          <w:b/>
          <w:sz w:val="22"/>
        </w:rPr>
        <w:t>WRITTEN COMMUNICATIONS:</w:t>
      </w:r>
      <w:r w:rsidR="00681EF2">
        <w:rPr>
          <w:b/>
          <w:sz w:val="22"/>
        </w:rPr>
        <w:t xml:space="preserve">   </w:t>
      </w:r>
      <w:r w:rsidR="00681EF2" w:rsidRPr="00681EF2">
        <w:rPr>
          <w:sz w:val="22"/>
        </w:rPr>
        <w:t>None.</w:t>
      </w:r>
    </w:p>
    <w:p w:rsidR="0080545A" w:rsidRDefault="0080545A">
      <w:pPr>
        <w:rPr>
          <w:color w:val="FF0000"/>
          <w:sz w:val="22"/>
        </w:rPr>
      </w:pPr>
    </w:p>
    <w:p w:rsidR="00181F5B" w:rsidRPr="00A22709" w:rsidRDefault="00181F5B" w:rsidP="00181F5B">
      <w:pPr>
        <w:rPr>
          <w:sz w:val="22"/>
        </w:rPr>
      </w:pPr>
      <w:r w:rsidRPr="00A22709">
        <w:rPr>
          <w:b/>
          <w:sz w:val="22"/>
        </w:rPr>
        <w:t>ORAL COMMUNICATIONS:</w:t>
      </w:r>
    </w:p>
    <w:p w:rsidR="00181F5B" w:rsidRPr="00684BA7" w:rsidRDefault="00181F5B" w:rsidP="00181F5B">
      <w:pPr>
        <w:rPr>
          <w:sz w:val="22"/>
        </w:rPr>
      </w:pPr>
      <w:r w:rsidRPr="00A22709">
        <w:rPr>
          <w:sz w:val="22"/>
        </w:rPr>
        <w:t xml:space="preserve">Anyone wishing to address Council may step to the </w:t>
      </w:r>
      <w:r w:rsidRPr="00684BA7">
        <w:rPr>
          <w:sz w:val="22"/>
        </w:rPr>
        <w:t>podium, sign in and direct their questions to the Council President.</w:t>
      </w:r>
    </w:p>
    <w:p w:rsidR="00D2614E" w:rsidRPr="00684BA7" w:rsidRDefault="00D2614E" w:rsidP="00D2614E">
      <w:pPr>
        <w:rPr>
          <w:b/>
          <w:sz w:val="22"/>
          <w:szCs w:val="22"/>
        </w:rPr>
      </w:pPr>
    </w:p>
    <w:p w:rsidR="00181F5B" w:rsidRPr="00684BA7" w:rsidRDefault="00181F5B" w:rsidP="00681EF2">
      <w:pPr>
        <w:spacing w:line="360" w:lineRule="auto"/>
        <w:rPr>
          <w:sz w:val="22"/>
          <w:szCs w:val="22"/>
        </w:rPr>
      </w:pPr>
      <w:r w:rsidRPr="00684BA7">
        <w:rPr>
          <w:b/>
          <w:sz w:val="22"/>
          <w:szCs w:val="22"/>
        </w:rPr>
        <w:t>MOTIONS:</w:t>
      </w:r>
    </w:p>
    <w:p w:rsidR="00181F5B" w:rsidRPr="00684BA7" w:rsidRDefault="00181F5B" w:rsidP="00681EF2">
      <w:pPr>
        <w:tabs>
          <w:tab w:val="center" w:pos="5328"/>
        </w:tabs>
        <w:spacing w:line="360"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681EF2">
      <w:pPr>
        <w:spacing w:line="360" w:lineRule="auto"/>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681EF2">
      <w:pPr>
        <w:tabs>
          <w:tab w:val="center" w:pos="5328"/>
        </w:tabs>
        <w:spacing w:line="360" w:lineRule="auto"/>
        <w:rPr>
          <w:b/>
          <w:sz w:val="22"/>
          <w:szCs w:val="22"/>
        </w:rPr>
      </w:pPr>
      <w:r w:rsidRPr="00684BA7">
        <w:rPr>
          <w:b/>
          <w:sz w:val="22"/>
          <w:szCs w:val="22"/>
        </w:rPr>
        <w:t xml:space="preserve">ADJOURNMENT:     </w:t>
      </w:r>
    </w:p>
    <w:p w:rsidR="0073638B" w:rsidRDefault="0073638B" w:rsidP="00C67BDF">
      <w:pPr>
        <w:tabs>
          <w:tab w:val="center" w:pos="5328"/>
        </w:tabs>
        <w:rPr>
          <w:i/>
          <w:spacing w:val="4"/>
          <w:sz w:val="20"/>
        </w:rPr>
      </w:pPr>
    </w:p>
    <w:p w:rsidR="00884509" w:rsidRPr="004D210B" w:rsidRDefault="00BD1A50" w:rsidP="00C67BDF">
      <w:pPr>
        <w:tabs>
          <w:tab w:val="center" w:pos="5328"/>
        </w:tabs>
        <w:rPr>
          <w:i/>
          <w:spacing w:val="4"/>
          <w:sz w:val="20"/>
        </w:rPr>
      </w:pPr>
      <w:r w:rsidRPr="004D210B">
        <w:rPr>
          <w:i/>
          <w:spacing w:val="4"/>
          <w:sz w:val="20"/>
        </w:rPr>
        <w:t>“</w:t>
      </w:r>
      <w:r w:rsidR="00934E6C" w:rsidRPr="004D210B">
        <w:rPr>
          <w:i/>
          <w:spacing w:val="4"/>
          <w:sz w:val="20"/>
        </w:rPr>
        <w:t xml:space="preserve">Any invocation that may be offered before the official start of the </w:t>
      </w:r>
      <w:r w:rsidR="00934E6C" w:rsidRPr="004D210B">
        <w:rPr>
          <w:i/>
          <w:spacing w:val="2"/>
          <w:sz w:val="20"/>
        </w:rPr>
        <w:t xml:space="preserve">Council meeting is offered by a Chaplain who is expressing private </w:t>
      </w:r>
      <w:r w:rsidR="00934E6C"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00934E6C"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00934E6C" w:rsidRPr="004D210B">
        <w:rPr>
          <w:i/>
          <w:spacing w:val="4"/>
          <w:sz w:val="20"/>
        </w:rPr>
        <w:t>the Council.”</w:t>
      </w:r>
    </w:p>
    <w:p w:rsidR="00AE7548" w:rsidRPr="004D210B" w:rsidRDefault="00AE7548">
      <w:pPr>
        <w:jc w:val="center"/>
        <w:rPr>
          <w:b/>
          <w:sz w:val="20"/>
          <w:u w:val="single"/>
        </w:rPr>
      </w:pPr>
    </w:p>
    <w:p w:rsidR="00A72AC8" w:rsidRDefault="00A72AC8">
      <w:pPr>
        <w:jc w:val="center"/>
        <w:rPr>
          <w:b/>
          <w:sz w:val="22"/>
          <w:szCs w:val="22"/>
          <w:u w:val="single"/>
        </w:rPr>
      </w:pPr>
    </w:p>
    <w:p w:rsidR="00EA5C96" w:rsidRDefault="00EA5C96">
      <w:pPr>
        <w:jc w:val="center"/>
        <w:rPr>
          <w:b/>
          <w:sz w:val="22"/>
          <w:szCs w:val="22"/>
          <w:u w:val="single"/>
        </w:rPr>
      </w:pPr>
    </w:p>
    <w:p w:rsidR="00016DA7" w:rsidRDefault="00016DA7">
      <w:pPr>
        <w:jc w:val="center"/>
        <w:rPr>
          <w:b/>
          <w:sz w:val="22"/>
          <w:szCs w:val="22"/>
          <w:u w:val="single"/>
        </w:rPr>
      </w:pPr>
    </w:p>
    <w:p w:rsidR="00A22709" w:rsidRDefault="00A22709">
      <w:pPr>
        <w:jc w:val="center"/>
        <w:rPr>
          <w:b/>
          <w:sz w:val="22"/>
          <w:szCs w:val="22"/>
          <w:u w:val="single"/>
        </w:rPr>
      </w:pPr>
    </w:p>
    <w:p w:rsidR="00681EF2" w:rsidRDefault="00681EF2">
      <w:pPr>
        <w:jc w:val="center"/>
        <w:rPr>
          <w:b/>
          <w:sz w:val="22"/>
          <w:szCs w:val="22"/>
          <w:u w:val="single"/>
        </w:rPr>
      </w:pPr>
    </w:p>
    <w:p w:rsidR="00681EF2" w:rsidRDefault="00681EF2">
      <w:pPr>
        <w:jc w:val="center"/>
        <w:rPr>
          <w:b/>
          <w:sz w:val="22"/>
          <w:szCs w:val="22"/>
          <w:u w:val="single"/>
        </w:rPr>
      </w:pPr>
    </w:p>
    <w:p w:rsidR="00884509" w:rsidRPr="00F50252" w:rsidRDefault="00922A52">
      <w:pPr>
        <w:jc w:val="center"/>
        <w:rPr>
          <w:b/>
          <w:sz w:val="22"/>
          <w:szCs w:val="22"/>
          <w:u w:val="single"/>
        </w:rPr>
      </w:pPr>
      <w:r w:rsidRPr="00F50252">
        <w:rPr>
          <w:b/>
          <w:sz w:val="22"/>
          <w:szCs w:val="22"/>
          <w:u w:val="single"/>
        </w:rPr>
        <w:t>P</w:t>
      </w:r>
      <w:r w:rsidR="00934E6C" w:rsidRPr="00F50252">
        <w:rPr>
          <w:b/>
          <w:sz w:val="22"/>
          <w:szCs w:val="22"/>
          <w:u w:val="single"/>
        </w:rPr>
        <w:t>ENDING LEGISLATION</w:t>
      </w:r>
    </w:p>
    <w:p w:rsidR="00452434" w:rsidRPr="00F50252" w:rsidRDefault="00452434" w:rsidP="00DF0EA4">
      <w:pPr>
        <w:tabs>
          <w:tab w:val="left" w:pos="2880"/>
          <w:tab w:val="left" w:pos="3633"/>
        </w:tabs>
        <w:rPr>
          <w:b/>
          <w:sz w:val="22"/>
          <w:szCs w:val="22"/>
          <w:u w:val="single"/>
        </w:rPr>
      </w:pPr>
    </w:p>
    <w:p w:rsidR="00996D8B" w:rsidRDefault="00996D8B" w:rsidP="00DF0EA4">
      <w:pPr>
        <w:tabs>
          <w:tab w:val="left" w:pos="2880"/>
          <w:tab w:val="left" w:pos="3633"/>
        </w:tabs>
        <w:rPr>
          <w:b/>
          <w:sz w:val="22"/>
          <w:szCs w:val="22"/>
          <w:u w:val="single"/>
        </w:rPr>
      </w:pPr>
    </w:p>
    <w:p w:rsidR="00115A34" w:rsidRDefault="00934E6C" w:rsidP="00DF0EA4">
      <w:pPr>
        <w:tabs>
          <w:tab w:val="left" w:pos="2880"/>
          <w:tab w:val="left" w:pos="3633"/>
        </w:tabs>
        <w:rPr>
          <w:b/>
          <w:sz w:val="22"/>
          <w:szCs w:val="22"/>
        </w:rPr>
      </w:pPr>
      <w:r w:rsidRPr="00F50252">
        <w:rPr>
          <w:b/>
          <w:sz w:val="22"/>
          <w:szCs w:val="22"/>
          <w:u w:val="single"/>
        </w:rPr>
        <w:t>RESOLUTIONS</w:t>
      </w:r>
      <w:r w:rsidR="00F96866" w:rsidRPr="00F50252">
        <w:rPr>
          <w:b/>
          <w:sz w:val="22"/>
          <w:szCs w:val="22"/>
        </w:rPr>
        <w:t>:</w:t>
      </w:r>
      <w:r w:rsidR="00DF0EA4" w:rsidRPr="00F50252">
        <w:rPr>
          <w:b/>
          <w:sz w:val="22"/>
          <w:szCs w:val="22"/>
        </w:rPr>
        <w:t xml:space="preserve">       </w:t>
      </w:r>
    </w:p>
    <w:p w:rsidR="00FD1358" w:rsidRPr="00B515A2" w:rsidRDefault="00FD1358" w:rsidP="00DF0EA4">
      <w:pPr>
        <w:tabs>
          <w:tab w:val="left" w:pos="2880"/>
          <w:tab w:val="left" w:pos="3633"/>
        </w:tabs>
        <w:rPr>
          <w:b/>
          <w:color w:val="FF0000"/>
          <w:sz w:val="22"/>
          <w:szCs w:val="22"/>
        </w:rPr>
      </w:pPr>
    </w:p>
    <w:p w:rsidR="00EA612E" w:rsidRPr="00681EF2" w:rsidRDefault="00FD1358" w:rsidP="00EA612E">
      <w:pPr>
        <w:tabs>
          <w:tab w:val="left" w:pos="2160"/>
          <w:tab w:val="left" w:pos="2880"/>
          <w:tab w:val="left" w:pos="3633"/>
        </w:tabs>
        <w:rPr>
          <w:bCs/>
          <w:sz w:val="22"/>
          <w:szCs w:val="22"/>
        </w:rPr>
      </w:pPr>
      <w:r w:rsidRPr="00681EF2">
        <w:rPr>
          <w:b/>
          <w:sz w:val="22"/>
          <w:szCs w:val="22"/>
        </w:rPr>
        <w:t>Resolution 22-43</w:t>
      </w:r>
      <w:r w:rsidR="00EA612E" w:rsidRPr="00681EF2">
        <w:rPr>
          <w:b/>
          <w:sz w:val="22"/>
          <w:szCs w:val="22"/>
        </w:rPr>
        <w:tab/>
      </w:r>
      <w:r w:rsidR="00EA612E" w:rsidRPr="00681EF2">
        <w:rPr>
          <w:sz w:val="22"/>
          <w:szCs w:val="22"/>
        </w:rPr>
        <w:t xml:space="preserve">RESOLUTION APPROVING MAYOR’S APPOINTMENT OF </w:t>
      </w:r>
      <w:r w:rsidR="00EA612E" w:rsidRPr="00681EF2">
        <w:rPr>
          <w:bCs/>
          <w:sz w:val="22"/>
          <w:szCs w:val="22"/>
        </w:rPr>
        <w:t xml:space="preserve">DR. SARAH SEWELL, DO, </w:t>
      </w:r>
    </w:p>
    <w:p w:rsidR="00EA612E" w:rsidRPr="00681EF2" w:rsidRDefault="00EA612E" w:rsidP="00EA612E">
      <w:pPr>
        <w:tabs>
          <w:tab w:val="left" w:pos="2160"/>
          <w:tab w:val="left" w:pos="2880"/>
          <w:tab w:val="left" w:pos="3633"/>
        </w:tabs>
        <w:rPr>
          <w:sz w:val="22"/>
          <w:szCs w:val="22"/>
        </w:rPr>
      </w:pPr>
      <w:r w:rsidRPr="00681EF2">
        <w:rPr>
          <w:bCs/>
          <w:sz w:val="22"/>
          <w:szCs w:val="22"/>
        </w:rPr>
        <w:t>Intro. By</w:t>
      </w:r>
      <w:r w:rsidRPr="00681EF2">
        <w:rPr>
          <w:bCs/>
          <w:sz w:val="22"/>
          <w:szCs w:val="22"/>
        </w:rPr>
        <w:tab/>
      </w:r>
      <w:r w:rsidRPr="00681EF2">
        <w:rPr>
          <w:sz w:val="22"/>
          <w:szCs w:val="22"/>
        </w:rPr>
        <w:t>TO SERVE A TERM ON THE SENECA COUNTY BOARD OF HEALTH FROM JANUARY</w:t>
      </w:r>
    </w:p>
    <w:p w:rsidR="00EA612E" w:rsidRPr="00681EF2" w:rsidRDefault="0089056B" w:rsidP="00EA612E">
      <w:pPr>
        <w:tabs>
          <w:tab w:val="left" w:pos="2160"/>
          <w:tab w:val="left" w:pos="2880"/>
          <w:tab w:val="left" w:pos="3633"/>
        </w:tabs>
        <w:rPr>
          <w:sz w:val="22"/>
          <w:szCs w:val="22"/>
        </w:rPr>
      </w:pPr>
      <w:r w:rsidRPr="00681EF2">
        <w:rPr>
          <w:sz w:val="22"/>
          <w:szCs w:val="22"/>
        </w:rPr>
        <w:t>Daniel Perry</w:t>
      </w:r>
      <w:r w:rsidR="00EA612E" w:rsidRPr="00681EF2">
        <w:rPr>
          <w:sz w:val="22"/>
          <w:szCs w:val="22"/>
        </w:rPr>
        <w:tab/>
        <w:t>1, 2023 UNTIL DECEMBER 31, 2027.</w:t>
      </w:r>
    </w:p>
    <w:p w:rsidR="00EA612E" w:rsidRPr="00681EF2" w:rsidRDefault="0089056B" w:rsidP="00EA612E">
      <w:pPr>
        <w:tabs>
          <w:tab w:val="left" w:pos="2160"/>
          <w:tab w:val="left" w:pos="2880"/>
          <w:tab w:val="left" w:pos="3633"/>
        </w:tabs>
        <w:rPr>
          <w:kern w:val="0"/>
          <w:sz w:val="22"/>
          <w:szCs w:val="22"/>
        </w:rPr>
      </w:pPr>
      <w:r w:rsidRPr="00681EF2">
        <w:rPr>
          <w:sz w:val="22"/>
          <w:szCs w:val="22"/>
        </w:rPr>
        <w:t>2</w:t>
      </w:r>
      <w:r w:rsidRPr="00681EF2">
        <w:rPr>
          <w:sz w:val="22"/>
          <w:szCs w:val="22"/>
          <w:vertAlign w:val="superscript"/>
        </w:rPr>
        <w:t>nd</w:t>
      </w:r>
      <w:r w:rsidRPr="00681EF2">
        <w:rPr>
          <w:sz w:val="22"/>
          <w:szCs w:val="22"/>
        </w:rPr>
        <w:t xml:space="preserve"> </w:t>
      </w:r>
      <w:r w:rsidR="00EA612E" w:rsidRPr="00681EF2">
        <w:rPr>
          <w:sz w:val="22"/>
          <w:szCs w:val="22"/>
        </w:rPr>
        <w:t>Reading</w:t>
      </w:r>
    </w:p>
    <w:p w:rsidR="00115A34" w:rsidRPr="00681EF2" w:rsidRDefault="00115A34" w:rsidP="00DF0EA4">
      <w:pPr>
        <w:tabs>
          <w:tab w:val="left" w:pos="2880"/>
          <w:tab w:val="left" w:pos="3633"/>
        </w:tabs>
        <w:rPr>
          <w:b/>
          <w:sz w:val="22"/>
          <w:szCs w:val="22"/>
        </w:rPr>
      </w:pPr>
    </w:p>
    <w:p w:rsidR="00BE47E8" w:rsidRDefault="00BE47E8" w:rsidP="00BE47E8">
      <w:pPr>
        <w:jc w:val="both"/>
        <w:rPr>
          <w:sz w:val="22"/>
          <w:szCs w:val="22"/>
        </w:rPr>
      </w:pPr>
      <w:r w:rsidRPr="001B39CF">
        <w:rPr>
          <w:b/>
          <w:sz w:val="22"/>
          <w:szCs w:val="22"/>
        </w:rPr>
        <w:t>Resolution 23-1</w:t>
      </w:r>
      <w:r w:rsidRPr="001B39CF">
        <w:rPr>
          <w:b/>
          <w:sz w:val="22"/>
          <w:szCs w:val="22"/>
        </w:rPr>
        <w:tab/>
      </w:r>
      <w:r w:rsidRPr="001B39CF">
        <w:rPr>
          <w:sz w:val="22"/>
          <w:szCs w:val="22"/>
        </w:rPr>
        <w:t xml:space="preserve">RESOLUTION APPROVING MAYOR’S APPOINTMENT OF </w:t>
      </w:r>
      <w:r w:rsidRPr="001B39CF">
        <w:rPr>
          <w:bCs/>
          <w:sz w:val="22"/>
          <w:szCs w:val="22"/>
        </w:rPr>
        <w:t xml:space="preserve">ZOE DOLCH </w:t>
      </w:r>
      <w:r w:rsidRPr="001B39CF">
        <w:rPr>
          <w:sz w:val="22"/>
          <w:szCs w:val="22"/>
        </w:rPr>
        <w:t xml:space="preserve">TO SERVE A </w:t>
      </w:r>
    </w:p>
    <w:p w:rsidR="00BE47E8" w:rsidRDefault="00BE47E8" w:rsidP="00BE47E8">
      <w:pPr>
        <w:jc w:val="both"/>
        <w:rPr>
          <w:sz w:val="22"/>
          <w:szCs w:val="22"/>
        </w:rPr>
      </w:pPr>
      <w:r>
        <w:rPr>
          <w:sz w:val="22"/>
          <w:szCs w:val="22"/>
        </w:rPr>
        <w:t>Intro. By</w:t>
      </w:r>
      <w:r>
        <w:rPr>
          <w:sz w:val="22"/>
          <w:szCs w:val="22"/>
        </w:rPr>
        <w:tab/>
      </w:r>
      <w:r>
        <w:rPr>
          <w:sz w:val="22"/>
          <w:szCs w:val="22"/>
        </w:rPr>
        <w:tab/>
      </w:r>
      <w:r w:rsidRPr="001B39CF">
        <w:rPr>
          <w:sz w:val="22"/>
          <w:szCs w:val="22"/>
        </w:rPr>
        <w:t xml:space="preserve">TERM ON THE TIFFIN MUNICIPAL ARTS COMMISSION FROM THE EFFECTIVE DATE </w:t>
      </w:r>
    </w:p>
    <w:p w:rsidR="00BE47E8" w:rsidRDefault="00BE47E8" w:rsidP="00BE47E8">
      <w:pPr>
        <w:jc w:val="both"/>
        <w:rPr>
          <w:sz w:val="22"/>
          <w:szCs w:val="22"/>
        </w:rPr>
      </w:pPr>
      <w:r>
        <w:rPr>
          <w:sz w:val="22"/>
          <w:szCs w:val="22"/>
        </w:rPr>
        <w:t>_________</w:t>
      </w:r>
      <w:r>
        <w:rPr>
          <w:sz w:val="22"/>
          <w:szCs w:val="22"/>
        </w:rPr>
        <w:tab/>
      </w:r>
      <w:r>
        <w:rPr>
          <w:sz w:val="22"/>
          <w:szCs w:val="22"/>
        </w:rPr>
        <w:tab/>
      </w:r>
      <w:r w:rsidRPr="001B39CF">
        <w:rPr>
          <w:sz w:val="22"/>
          <w:szCs w:val="22"/>
        </w:rPr>
        <w:t>OF THIS RESOLUTION UNTIL DECEMBER 31, 2023.</w:t>
      </w:r>
    </w:p>
    <w:p w:rsidR="00BE47E8" w:rsidRPr="001B39CF" w:rsidRDefault="00BE47E8" w:rsidP="00BE47E8">
      <w:pPr>
        <w:jc w:val="both"/>
        <w:rPr>
          <w:sz w:val="22"/>
          <w:szCs w:val="22"/>
        </w:rPr>
      </w:pPr>
      <w:r>
        <w:rPr>
          <w:sz w:val="22"/>
          <w:szCs w:val="22"/>
        </w:rPr>
        <w:t>1</w:t>
      </w:r>
      <w:r w:rsidRPr="001B39CF">
        <w:rPr>
          <w:sz w:val="22"/>
          <w:szCs w:val="22"/>
          <w:vertAlign w:val="superscript"/>
        </w:rPr>
        <w:t>st</w:t>
      </w:r>
      <w:r>
        <w:rPr>
          <w:sz w:val="22"/>
          <w:szCs w:val="22"/>
        </w:rPr>
        <w:t xml:space="preserve"> Reading</w:t>
      </w:r>
    </w:p>
    <w:p w:rsidR="00BE47E8" w:rsidRPr="001B39CF" w:rsidRDefault="00BE47E8" w:rsidP="00BE47E8">
      <w:pPr>
        <w:rPr>
          <w:sz w:val="22"/>
          <w:szCs w:val="22"/>
        </w:rPr>
      </w:pPr>
    </w:p>
    <w:p w:rsidR="00BE47E8" w:rsidRDefault="00BE47E8" w:rsidP="00BE47E8">
      <w:pPr>
        <w:rPr>
          <w:sz w:val="22"/>
          <w:szCs w:val="22"/>
        </w:rPr>
      </w:pPr>
      <w:r w:rsidRPr="001B39CF">
        <w:rPr>
          <w:b/>
          <w:sz w:val="22"/>
          <w:szCs w:val="22"/>
        </w:rPr>
        <w:t>Resolution 23-2</w:t>
      </w:r>
      <w:r>
        <w:rPr>
          <w:b/>
          <w:sz w:val="22"/>
          <w:szCs w:val="22"/>
        </w:rPr>
        <w:tab/>
      </w:r>
      <w:r w:rsidRPr="001B39CF">
        <w:rPr>
          <w:sz w:val="22"/>
          <w:szCs w:val="22"/>
        </w:rPr>
        <w:t xml:space="preserve">RESOLUTION APPROVING MAYOR’S APPOINTMENT OF </w:t>
      </w:r>
      <w:r w:rsidRPr="001B39CF">
        <w:rPr>
          <w:bCs/>
          <w:sz w:val="22"/>
          <w:szCs w:val="22"/>
        </w:rPr>
        <w:t xml:space="preserve">TIM MCKEE </w:t>
      </w:r>
      <w:r w:rsidRPr="001B39CF">
        <w:rPr>
          <w:sz w:val="22"/>
          <w:szCs w:val="22"/>
        </w:rPr>
        <w:t xml:space="preserve">TO SERVE A </w:t>
      </w:r>
    </w:p>
    <w:p w:rsidR="00BE47E8" w:rsidRDefault="00BE47E8" w:rsidP="00BE47E8">
      <w:pPr>
        <w:rPr>
          <w:sz w:val="22"/>
          <w:szCs w:val="22"/>
        </w:rPr>
      </w:pPr>
      <w:r>
        <w:rPr>
          <w:sz w:val="22"/>
          <w:szCs w:val="22"/>
        </w:rPr>
        <w:t>Intro. By</w:t>
      </w:r>
      <w:r>
        <w:rPr>
          <w:sz w:val="22"/>
          <w:szCs w:val="22"/>
        </w:rPr>
        <w:tab/>
      </w:r>
      <w:r>
        <w:rPr>
          <w:sz w:val="22"/>
          <w:szCs w:val="22"/>
        </w:rPr>
        <w:tab/>
      </w:r>
      <w:r w:rsidRPr="001B39CF">
        <w:rPr>
          <w:sz w:val="22"/>
          <w:szCs w:val="22"/>
        </w:rPr>
        <w:t xml:space="preserve">TERM ON THE ARCHITECTURAL BOARD OF REVIEW FROM THE EFFECTIVE DATE </w:t>
      </w:r>
    </w:p>
    <w:p w:rsidR="00BE47E8" w:rsidRDefault="00BE47E8" w:rsidP="00BE47E8">
      <w:pPr>
        <w:rPr>
          <w:sz w:val="22"/>
          <w:szCs w:val="22"/>
        </w:rPr>
      </w:pPr>
      <w:r>
        <w:rPr>
          <w:sz w:val="22"/>
          <w:szCs w:val="22"/>
        </w:rPr>
        <w:t>_________</w:t>
      </w:r>
      <w:r>
        <w:rPr>
          <w:sz w:val="22"/>
          <w:szCs w:val="22"/>
        </w:rPr>
        <w:tab/>
      </w:r>
      <w:r>
        <w:rPr>
          <w:sz w:val="22"/>
          <w:szCs w:val="22"/>
        </w:rPr>
        <w:tab/>
      </w:r>
      <w:r w:rsidRPr="001B39CF">
        <w:rPr>
          <w:sz w:val="22"/>
          <w:szCs w:val="22"/>
        </w:rPr>
        <w:t>OF THIS RESOLUTION UNTIL DECEMBER 31, 2025.</w:t>
      </w:r>
    </w:p>
    <w:p w:rsidR="00BE47E8" w:rsidRPr="001B39CF" w:rsidRDefault="00BE47E8" w:rsidP="00BE47E8">
      <w:pPr>
        <w:rPr>
          <w:sz w:val="22"/>
          <w:szCs w:val="22"/>
        </w:rPr>
      </w:pPr>
      <w:r>
        <w:rPr>
          <w:sz w:val="22"/>
          <w:szCs w:val="22"/>
        </w:rPr>
        <w:t>1</w:t>
      </w:r>
      <w:r w:rsidRPr="001B39CF">
        <w:rPr>
          <w:sz w:val="22"/>
          <w:szCs w:val="22"/>
          <w:vertAlign w:val="superscript"/>
        </w:rPr>
        <w:t>st</w:t>
      </w:r>
      <w:r>
        <w:rPr>
          <w:sz w:val="22"/>
          <w:szCs w:val="22"/>
        </w:rPr>
        <w:t xml:space="preserve"> Reading</w:t>
      </w:r>
    </w:p>
    <w:p w:rsidR="00BE47E8" w:rsidRPr="001B39CF" w:rsidRDefault="00BE47E8" w:rsidP="00BE47E8">
      <w:pPr>
        <w:rPr>
          <w:color w:val="FF0000"/>
          <w:sz w:val="22"/>
          <w:szCs w:val="22"/>
        </w:rPr>
      </w:pPr>
    </w:p>
    <w:p w:rsidR="009F74B9" w:rsidRPr="00681EF2" w:rsidRDefault="009F74B9" w:rsidP="00DF0EA4">
      <w:pPr>
        <w:tabs>
          <w:tab w:val="left" w:pos="2880"/>
          <w:tab w:val="left" w:pos="3633"/>
        </w:tabs>
        <w:rPr>
          <w:b/>
          <w:sz w:val="22"/>
          <w:szCs w:val="22"/>
        </w:rPr>
      </w:pPr>
    </w:p>
    <w:p w:rsidR="00CA528F" w:rsidRPr="00681EF2" w:rsidRDefault="00B32186" w:rsidP="008F77A3">
      <w:pPr>
        <w:pStyle w:val="BodyText"/>
        <w:tabs>
          <w:tab w:val="left" w:pos="1890"/>
        </w:tabs>
        <w:jc w:val="left"/>
        <w:rPr>
          <w:b/>
          <w:sz w:val="22"/>
          <w:szCs w:val="22"/>
        </w:rPr>
      </w:pPr>
      <w:r w:rsidRPr="00681EF2">
        <w:rPr>
          <w:b/>
          <w:sz w:val="22"/>
          <w:szCs w:val="22"/>
          <w:u w:val="single"/>
        </w:rPr>
        <w:t>ORDINANCES</w:t>
      </w:r>
      <w:r w:rsidRPr="00681EF2">
        <w:rPr>
          <w:b/>
          <w:sz w:val="22"/>
          <w:szCs w:val="22"/>
        </w:rPr>
        <w:t>:</w:t>
      </w:r>
    </w:p>
    <w:p w:rsidR="00523E80" w:rsidRPr="00681EF2" w:rsidRDefault="00523E80" w:rsidP="008F77A3">
      <w:pPr>
        <w:pStyle w:val="BodyText"/>
        <w:tabs>
          <w:tab w:val="left" w:pos="1890"/>
        </w:tabs>
        <w:jc w:val="left"/>
        <w:rPr>
          <w:b/>
          <w:sz w:val="22"/>
          <w:szCs w:val="22"/>
        </w:rPr>
      </w:pPr>
    </w:p>
    <w:p w:rsidR="00656E50" w:rsidRPr="00681EF2" w:rsidRDefault="00B83E08" w:rsidP="00656E50">
      <w:pPr>
        <w:rPr>
          <w:sz w:val="22"/>
          <w:szCs w:val="22"/>
        </w:rPr>
      </w:pPr>
      <w:r w:rsidRPr="00681EF2">
        <w:rPr>
          <w:b/>
          <w:sz w:val="22"/>
          <w:szCs w:val="22"/>
        </w:rPr>
        <w:t>Ordinance 22-117</w:t>
      </w:r>
      <w:r w:rsidR="00656E50" w:rsidRPr="00681EF2">
        <w:rPr>
          <w:b/>
          <w:sz w:val="22"/>
          <w:szCs w:val="22"/>
        </w:rPr>
        <w:tab/>
      </w:r>
      <w:r w:rsidR="001B12EE" w:rsidRPr="00681EF2">
        <w:rPr>
          <w:sz w:val="22"/>
          <w:szCs w:val="22"/>
        </w:rPr>
        <w:t xml:space="preserve">ORDINANCE AUTHORIZING THE MAYOR TO SIGN A LEASE OF A PORTION OF </w:t>
      </w:r>
    </w:p>
    <w:p w:rsidR="00656E50" w:rsidRPr="00681EF2" w:rsidRDefault="00656E50" w:rsidP="00656E50">
      <w:pPr>
        <w:rPr>
          <w:sz w:val="22"/>
          <w:szCs w:val="22"/>
        </w:rPr>
      </w:pPr>
      <w:r w:rsidRPr="00681EF2">
        <w:rPr>
          <w:sz w:val="22"/>
          <w:szCs w:val="22"/>
        </w:rPr>
        <w:t>Intro. By</w:t>
      </w:r>
      <w:r w:rsidRPr="00681EF2">
        <w:rPr>
          <w:sz w:val="22"/>
          <w:szCs w:val="22"/>
        </w:rPr>
        <w:tab/>
      </w:r>
      <w:r w:rsidRPr="00681EF2">
        <w:rPr>
          <w:sz w:val="22"/>
          <w:szCs w:val="22"/>
        </w:rPr>
        <w:tab/>
      </w:r>
      <w:r w:rsidR="001B12EE" w:rsidRPr="00681EF2">
        <w:rPr>
          <w:sz w:val="22"/>
          <w:szCs w:val="22"/>
        </w:rPr>
        <w:t xml:space="preserve">EAGLE ROCK BUSINESS PARK FOR FARMING PURPOSES, AND DECLARING AN </w:t>
      </w:r>
    </w:p>
    <w:p w:rsidR="001B12EE" w:rsidRPr="00681EF2" w:rsidRDefault="00FD718D" w:rsidP="00656E50">
      <w:pPr>
        <w:rPr>
          <w:sz w:val="22"/>
          <w:szCs w:val="22"/>
        </w:rPr>
      </w:pPr>
      <w:r w:rsidRPr="00681EF2">
        <w:rPr>
          <w:sz w:val="22"/>
          <w:szCs w:val="22"/>
        </w:rPr>
        <w:t>Vickie Wilkins</w:t>
      </w:r>
      <w:r w:rsidR="00656E50" w:rsidRPr="00681EF2">
        <w:rPr>
          <w:sz w:val="22"/>
          <w:szCs w:val="22"/>
        </w:rPr>
        <w:t xml:space="preserve"> </w:t>
      </w:r>
      <w:r w:rsidR="00656E50" w:rsidRPr="00681EF2">
        <w:rPr>
          <w:sz w:val="22"/>
          <w:szCs w:val="22"/>
        </w:rPr>
        <w:tab/>
      </w:r>
      <w:r w:rsidR="00656E50" w:rsidRPr="00681EF2">
        <w:rPr>
          <w:sz w:val="22"/>
          <w:szCs w:val="22"/>
        </w:rPr>
        <w:tab/>
      </w:r>
      <w:r w:rsidR="001B12EE" w:rsidRPr="00681EF2">
        <w:rPr>
          <w:sz w:val="22"/>
          <w:szCs w:val="22"/>
        </w:rPr>
        <w:t>EMERGENCY.</w:t>
      </w:r>
    </w:p>
    <w:p w:rsidR="00656E50" w:rsidRPr="00681EF2" w:rsidRDefault="0089056B" w:rsidP="00656E50">
      <w:pPr>
        <w:rPr>
          <w:sz w:val="22"/>
          <w:szCs w:val="22"/>
        </w:rPr>
      </w:pPr>
      <w:r w:rsidRPr="00681EF2">
        <w:rPr>
          <w:sz w:val="22"/>
          <w:szCs w:val="22"/>
        </w:rPr>
        <w:t>3</w:t>
      </w:r>
      <w:r w:rsidRPr="00681EF2">
        <w:rPr>
          <w:sz w:val="22"/>
          <w:szCs w:val="22"/>
          <w:vertAlign w:val="superscript"/>
        </w:rPr>
        <w:t>rd</w:t>
      </w:r>
      <w:r w:rsidRPr="00681EF2">
        <w:rPr>
          <w:sz w:val="22"/>
          <w:szCs w:val="22"/>
        </w:rPr>
        <w:t xml:space="preserve"> </w:t>
      </w:r>
      <w:r w:rsidR="00656E50" w:rsidRPr="00681EF2">
        <w:rPr>
          <w:sz w:val="22"/>
          <w:szCs w:val="22"/>
        </w:rPr>
        <w:t>Reading</w:t>
      </w:r>
    </w:p>
    <w:p w:rsidR="00B83E08" w:rsidRPr="00681EF2" w:rsidRDefault="00B83E08" w:rsidP="00BF1FAF">
      <w:pPr>
        <w:rPr>
          <w:b/>
          <w:sz w:val="22"/>
          <w:szCs w:val="22"/>
        </w:rPr>
      </w:pPr>
    </w:p>
    <w:p w:rsidR="00656E50" w:rsidRPr="00681EF2" w:rsidRDefault="00B83E08" w:rsidP="00656E50">
      <w:pPr>
        <w:rPr>
          <w:sz w:val="22"/>
          <w:szCs w:val="22"/>
        </w:rPr>
      </w:pPr>
      <w:r w:rsidRPr="00681EF2">
        <w:rPr>
          <w:b/>
          <w:sz w:val="22"/>
          <w:szCs w:val="22"/>
        </w:rPr>
        <w:t>Ordinance 22-118</w:t>
      </w:r>
      <w:r w:rsidR="00656E50" w:rsidRPr="00681EF2">
        <w:rPr>
          <w:b/>
          <w:sz w:val="22"/>
          <w:szCs w:val="22"/>
        </w:rPr>
        <w:tab/>
      </w:r>
      <w:r w:rsidR="00656E50" w:rsidRPr="00681EF2">
        <w:rPr>
          <w:sz w:val="22"/>
          <w:szCs w:val="22"/>
        </w:rPr>
        <w:t xml:space="preserve">ORDINANCE APPROVING THE AGREEMENT BETWEEN THE CITY OF TIFFIN, AND </w:t>
      </w:r>
    </w:p>
    <w:p w:rsidR="00656E50" w:rsidRPr="00681EF2" w:rsidRDefault="00656E50" w:rsidP="00656E50">
      <w:pPr>
        <w:rPr>
          <w:sz w:val="22"/>
          <w:szCs w:val="22"/>
        </w:rPr>
      </w:pPr>
      <w:r w:rsidRPr="00681EF2">
        <w:rPr>
          <w:sz w:val="22"/>
          <w:szCs w:val="22"/>
        </w:rPr>
        <w:t>Intro. By</w:t>
      </w:r>
      <w:r w:rsidRPr="00681EF2">
        <w:rPr>
          <w:sz w:val="22"/>
          <w:szCs w:val="22"/>
        </w:rPr>
        <w:tab/>
      </w:r>
      <w:r w:rsidRPr="00681EF2">
        <w:rPr>
          <w:sz w:val="22"/>
          <w:szCs w:val="22"/>
        </w:rPr>
        <w:tab/>
        <w:t xml:space="preserve">SUDER PIERSON PROPERTIES, LLC OR REAL PROPERTY OWNER OF 870 W. </w:t>
      </w:r>
    </w:p>
    <w:p w:rsidR="00656E50" w:rsidRPr="00681EF2" w:rsidRDefault="00FD718D" w:rsidP="00656E50">
      <w:pPr>
        <w:rPr>
          <w:sz w:val="22"/>
          <w:szCs w:val="22"/>
        </w:rPr>
      </w:pPr>
      <w:r w:rsidRPr="00681EF2">
        <w:rPr>
          <w:sz w:val="22"/>
          <w:szCs w:val="22"/>
        </w:rPr>
        <w:t>Steve Lepard</w:t>
      </w:r>
      <w:r w:rsidR="00656E50" w:rsidRPr="00681EF2">
        <w:rPr>
          <w:sz w:val="22"/>
          <w:szCs w:val="22"/>
        </w:rPr>
        <w:tab/>
      </w:r>
      <w:r w:rsidR="00656E50" w:rsidRPr="00681EF2">
        <w:rPr>
          <w:sz w:val="22"/>
          <w:szCs w:val="22"/>
        </w:rPr>
        <w:tab/>
        <w:t xml:space="preserve">MARKET STREET, TIFFIN, OHIO, FOR THE ABATEMENT OF CERTAIN REAL </w:t>
      </w:r>
    </w:p>
    <w:p w:rsidR="00656E50" w:rsidRPr="00681EF2" w:rsidRDefault="0089056B" w:rsidP="00656E50">
      <w:pPr>
        <w:rPr>
          <w:kern w:val="0"/>
          <w:sz w:val="22"/>
          <w:szCs w:val="22"/>
        </w:rPr>
      </w:pPr>
      <w:r w:rsidRPr="00681EF2">
        <w:rPr>
          <w:sz w:val="22"/>
          <w:szCs w:val="22"/>
        </w:rPr>
        <w:t>3</w:t>
      </w:r>
      <w:r w:rsidRPr="00681EF2">
        <w:rPr>
          <w:sz w:val="22"/>
          <w:szCs w:val="22"/>
          <w:vertAlign w:val="superscript"/>
        </w:rPr>
        <w:t>rd</w:t>
      </w:r>
      <w:r w:rsidRPr="00681EF2">
        <w:rPr>
          <w:sz w:val="22"/>
          <w:szCs w:val="22"/>
        </w:rPr>
        <w:t xml:space="preserve"> </w:t>
      </w:r>
      <w:r w:rsidR="00656E50" w:rsidRPr="00681EF2">
        <w:rPr>
          <w:sz w:val="22"/>
          <w:szCs w:val="22"/>
        </w:rPr>
        <w:t>Reading</w:t>
      </w:r>
      <w:r w:rsidR="00656E50" w:rsidRPr="00681EF2">
        <w:rPr>
          <w:sz w:val="22"/>
          <w:szCs w:val="22"/>
        </w:rPr>
        <w:tab/>
      </w:r>
      <w:r w:rsidR="00656E50" w:rsidRPr="00681EF2">
        <w:rPr>
          <w:sz w:val="22"/>
          <w:szCs w:val="22"/>
        </w:rPr>
        <w:tab/>
        <w:t>PROPERTY TAXES FOR FIVE YEARS, AND DECLARING AN EMERGENCY.</w:t>
      </w:r>
    </w:p>
    <w:p w:rsidR="00656E50" w:rsidRPr="00681EF2" w:rsidRDefault="00656E50" w:rsidP="00656E50">
      <w:pPr>
        <w:rPr>
          <w:sz w:val="22"/>
          <w:szCs w:val="22"/>
        </w:rPr>
      </w:pPr>
    </w:p>
    <w:p w:rsidR="00BE47E8" w:rsidRPr="00681EF2" w:rsidRDefault="00BE47E8" w:rsidP="00BE47E8">
      <w:pPr>
        <w:rPr>
          <w:sz w:val="22"/>
          <w:szCs w:val="22"/>
        </w:rPr>
      </w:pPr>
      <w:r w:rsidRPr="00681EF2">
        <w:rPr>
          <w:b/>
          <w:sz w:val="22"/>
          <w:szCs w:val="22"/>
        </w:rPr>
        <w:t>Ordinance 23-1</w:t>
      </w:r>
      <w:r w:rsidRPr="00681EF2">
        <w:rPr>
          <w:b/>
          <w:sz w:val="22"/>
          <w:szCs w:val="22"/>
        </w:rPr>
        <w:tab/>
      </w:r>
      <w:r w:rsidRPr="00681EF2">
        <w:rPr>
          <w:sz w:val="22"/>
          <w:szCs w:val="22"/>
        </w:rPr>
        <w:t xml:space="preserve">ORDINANCE AMENDING BUDGET ORDINANCE 22-108 TO PROVIDE FUNDS FOR </w:t>
      </w:r>
    </w:p>
    <w:p w:rsidR="00BE47E8" w:rsidRPr="00681EF2" w:rsidRDefault="00BE47E8" w:rsidP="00BE47E8">
      <w:pPr>
        <w:rPr>
          <w:sz w:val="22"/>
          <w:szCs w:val="22"/>
        </w:rPr>
      </w:pPr>
      <w:r w:rsidRPr="00681EF2">
        <w:rPr>
          <w:sz w:val="22"/>
          <w:szCs w:val="22"/>
        </w:rPr>
        <w:t>Intro. By</w:t>
      </w:r>
      <w:r w:rsidRPr="00681EF2">
        <w:rPr>
          <w:sz w:val="22"/>
          <w:szCs w:val="22"/>
        </w:rPr>
        <w:tab/>
      </w:r>
      <w:r w:rsidRPr="00681EF2">
        <w:rPr>
          <w:sz w:val="22"/>
          <w:szCs w:val="22"/>
        </w:rPr>
        <w:tab/>
        <w:t xml:space="preserve">EXPENDITURES APPROVED IN 2022 FOR PROJECTS WHICH WERE NOT FULLY </w:t>
      </w:r>
    </w:p>
    <w:p w:rsidR="00BE47E8" w:rsidRDefault="00BE47E8" w:rsidP="00BE47E8">
      <w:pPr>
        <w:rPr>
          <w:sz w:val="22"/>
          <w:szCs w:val="22"/>
        </w:rPr>
      </w:pPr>
      <w:r>
        <w:rPr>
          <w:sz w:val="22"/>
          <w:szCs w:val="22"/>
        </w:rPr>
        <w:t xml:space="preserve">_________ </w:t>
      </w:r>
      <w:r>
        <w:rPr>
          <w:sz w:val="22"/>
          <w:szCs w:val="22"/>
        </w:rPr>
        <w:tab/>
      </w:r>
      <w:r>
        <w:rPr>
          <w:sz w:val="22"/>
          <w:szCs w:val="22"/>
        </w:rPr>
        <w:tab/>
      </w:r>
      <w:r w:rsidRPr="00BE47E8">
        <w:rPr>
          <w:sz w:val="22"/>
          <w:szCs w:val="22"/>
        </w:rPr>
        <w:t>COMPLETED IN THAT YEAR AND MUST BE CARRIED OVER INTO 2023.</w:t>
      </w:r>
    </w:p>
    <w:p w:rsidR="00BE47E8" w:rsidRPr="00BE47E8" w:rsidRDefault="00BE47E8" w:rsidP="00BE47E8">
      <w:pPr>
        <w:rPr>
          <w:sz w:val="22"/>
          <w:szCs w:val="22"/>
        </w:rPr>
      </w:pPr>
      <w:r>
        <w:rPr>
          <w:sz w:val="22"/>
          <w:szCs w:val="22"/>
        </w:rPr>
        <w:t>1</w:t>
      </w:r>
      <w:r w:rsidRPr="00BE47E8">
        <w:rPr>
          <w:sz w:val="22"/>
          <w:szCs w:val="22"/>
          <w:vertAlign w:val="superscript"/>
        </w:rPr>
        <w:t>st</w:t>
      </w:r>
      <w:r>
        <w:rPr>
          <w:sz w:val="22"/>
          <w:szCs w:val="22"/>
        </w:rPr>
        <w:t xml:space="preserve"> Reading</w:t>
      </w:r>
    </w:p>
    <w:p w:rsidR="00BE47E8" w:rsidRPr="00BE47E8" w:rsidRDefault="00BE47E8" w:rsidP="00BE47E8">
      <w:pPr>
        <w:rPr>
          <w:sz w:val="22"/>
          <w:szCs w:val="22"/>
        </w:rPr>
      </w:pPr>
    </w:p>
    <w:p w:rsidR="009F74B9" w:rsidRPr="00B515A2" w:rsidRDefault="009F74B9" w:rsidP="009F74B9">
      <w:pPr>
        <w:rPr>
          <w:color w:val="FF0000"/>
          <w:sz w:val="22"/>
          <w:szCs w:val="22"/>
        </w:rPr>
      </w:pPr>
      <w:r w:rsidRPr="00B515A2">
        <w:rPr>
          <w:color w:val="FF0000"/>
          <w:sz w:val="22"/>
          <w:szCs w:val="22"/>
        </w:rPr>
        <w:t>.</w:t>
      </w:r>
    </w:p>
    <w:p w:rsidR="009F74B9" w:rsidRPr="00B515A2" w:rsidRDefault="009F74B9" w:rsidP="009F74B9">
      <w:pPr>
        <w:rPr>
          <w:b/>
          <w:color w:val="FF0000"/>
          <w:sz w:val="22"/>
          <w:szCs w:val="22"/>
        </w:rPr>
      </w:pPr>
    </w:p>
    <w:p w:rsidR="009F74B9" w:rsidRPr="00660614" w:rsidRDefault="009F74B9" w:rsidP="009F74B9">
      <w:pPr>
        <w:jc w:val="center"/>
        <w:rPr>
          <w:b/>
          <w:sz w:val="22"/>
          <w:szCs w:val="22"/>
          <w:u w:val="single"/>
        </w:rPr>
      </w:pPr>
    </w:p>
    <w:sectPr w:rsidR="009F74B9" w:rsidRPr="00660614"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1F38"/>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F1E09"/>
    <w:rsid w:val="005F4130"/>
    <w:rsid w:val="005F4131"/>
    <w:rsid w:val="005F4AC7"/>
    <w:rsid w:val="005F5B3B"/>
    <w:rsid w:val="005F5EA0"/>
    <w:rsid w:val="005F6C07"/>
    <w:rsid w:val="00601279"/>
    <w:rsid w:val="00601385"/>
    <w:rsid w:val="00603609"/>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6DD"/>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45FC"/>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CBCA-4560-44B1-B3E0-EE8CCBBF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10</cp:revision>
  <cp:lastPrinted>2022-12-04T01:52:00Z</cp:lastPrinted>
  <dcterms:created xsi:type="dcterms:W3CDTF">2022-12-31T04:21:00Z</dcterms:created>
  <dcterms:modified xsi:type="dcterms:W3CDTF">2023-01-02T02:16:00Z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