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67636E" w:rsidRDefault="00C911BE" w:rsidP="000B3B72">
      <w:pPr>
        <w:pStyle w:val="Caption"/>
        <w:spacing w:after="0"/>
        <w:ind w:left="3600" w:firstLine="720"/>
        <w:rPr>
          <w:b/>
          <w:i w:val="0"/>
          <w:sz w:val="32"/>
          <w:szCs w:val="32"/>
        </w:rPr>
      </w:pPr>
      <w:r w:rsidRPr="0067636E">
        <w:rPr>
          <w:b/>
          <w:i w:val="0"/>
          <w:noProof/>
          <w:sz w:val="32"/>
          <w:szCs w:val="32"/>
        </w:rPr>
        <w:drawing>
          <wp:anchor distT="0" distB="0" distL="114300" distR="114300" simplePos="0" relativeHeight="251659264" behindDoc="1" locked="0" layoutInCell="1" allowOverlap="1" wp14:anchorId="057AFC19" wp14:editId="5A2610EA">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67636E">
        <w:rPr>
          <w:b/>
          <w:i w:val="0"/>
          <w:sz w:val="32"/>
          <w:szCs w:val="32"/>
        </w:rPr>
        <w:t>A</w:t>
      </w:r>
      <w:r w:rsidR="0051049D" w:rsidRPr="0067636E">
        <w:rPr>
          <w:b/>
          <w:i w:val="0"/>
          <w:sz w:val="32"/>
          <w:szCs w:val="32"/>
        </w:rPr>
        <w:t>GE</w:t>
      </w:r>
      <w:r w:rsidR="00934E6C" w:rsidRPr="0067636E">
        <w:rPr>
          <w:b/>
          <w:i w:val="0"/>
          <w:sz w:val="32"/>
          <w:szCs w:val="32"/>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352D53" w:rsidP="006D5642">
      <w:pPr>
        <w:jc w:val="center"/>
        <w:rPr>
          <w:b/>
          <w:i/>
          <w:sz w:val="28"/>
          <w:szCs w:val="28"/>
        </w:rPr>
      </w:pPr>
      <w:r>
        <w:rPr>
          <w:b/>
          <w:sz w:val="28"/>
          <w:szCs w:val="28"/>
        </w:rPr>
        <w:t>MONDAY</w:t>
      </w:r>
      <w:r w:rsidR="001F58B0" w:rsidRPr="00A80C48">
        <w:rPr>
          <w:b/>
          <w:sz w:val="28"/>
          <w:szCs w:val="28"/>
        </w:rPr>
        <w:t xml:space="preserve">, </w:t>
      </w:r>
      <w:r>
        <w:rPr>
          <w:b/>
          <w:sz w:val="28"/>
          <w:szCs w:val="28"/>
        </w:rPr>
        <w:t xml:space="preserve">FEBRUARY </w:t>
      </w:r>
      <w:r w:rsidR="00222CF4">
        <w:rPr>
          <w:b/>
          <w:sz w:val="28"/>
          <w:szCs w:val="28"/>
        </w:rPr>
        <w:t>6</w:t>
      </w:r>
      <w:bookmarkStart w:id="0" w:name="_GoBack"/>
      <w:bookmarkEnd w:id="0"/>
      <w:r w:rsidR="007C68D6" w:rsidRPr="00A80C48">
        <w:rPr>
          <w:b/>
          <w:sz w:val="28"/>
          <w:szCs w:val="28"/>
        </w:rPr>
        <w:t>, 202</w:t>
      </w:r>
      <w:r w:rsidR="002802CF">
        <w:rPr>
          <w:b/>
          <w:sz w:val="28"/>
          <w:szCs w:val="28"/>
        </w:rPr>
        <w:t>3</w:t>
      </w:r>
      <w:r w:rsidR="00934E6C" w:rsidRPr="00A80C48">
        <w:rPr>
          <w:b/>
          <w:sz w:val="28"/>
          <w:szCs w:val="28"/>
        </w:rPr>
        <w:t xml:space="preserve"> – </w:t>
      </w:r>
      <w:r w:rsidR="00261F38">
        <w:rPr>
          <w:b/>
          <w:sz w:val="28"/>
          <w:szCs w:val="28"/>
        </w:rPr>
        <w:t>7</w:t>
      </w:r>
      <w:r w:rsidR="00592821" w:rsidRPr="00A80C48">
        <w:rPr>
          <w:b/>
          <w:sz w:val="28"/>
          <w:szCs w:val="28"/>
        </w:rPr>
        <w:t>:</w:t>
      </w:r>
      <w:r w:rsidR="00261F38">
        <w:rPr>
          <w:b/>
          <w:sz w:val="28"/>
          <w:szCs w:val="28"/>
        </w:rPr>
        <w:t>0</w:t>
      </w:r>
      <w:r w:rsidR="00CF1419">
        <w:rPr>
          <w:b/>
          <w:sz w:val="28"/>
          <w:szCs w:val="28"/>
        </w:rPr>
        <w:t>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A80C48" w:rsidRPr="0073638B" w:rsidRDefault="00A80C48">
      <w:pPr>
        <w:tabs>
          <w:tab w:val="left" w:pos="1575"/>
        </w:tabs>
        <w:rPr>
          <w:b/>
          <w:sz w:val="16"/>
          <w:szCs w:val="16"/>
        </w:rPr>
      </w:pPr>
    </w:p>
    <w:p w:rsidR="00A951D1" w:rsidRDefault="00A951D1">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sidRPr="008B4060">
        <w:rPr>
          <w:b/>
          <w:i/>
          <w:sz w:val="22"/>
        </w:rPr>
        <w:t>COUNCIL</w:t>
      </w:r>
      <w:r w:rsidR="00506BA5" w:rsidRPr="008B4060">
        <w:rPr>
          <w:b/>
          <w:i/>
          <w:sz w:val="22"/>
        </w:rPr>
        <w:t xml:space="preserve">MEMBER </w:t>
      </w:r>
      <w:r w:rsidR="00352D53">
        <w:rPr>
          <w:b/>
          <w:i/>
          <w:sz w:val="22"/>
        </w:rPr>
        <w:t>THACKER</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FF7F4B" w:rsidRDefault="00FF7F4B" w:rsidP="00FF7F4B">
      <w:pPr>
        <w:rPr>
          <w:sz w:val="22"/>
        </w:rPr>
      </w:pPr>
      <w:r w:rsidRPr="008B3BFD">
        <w:rPr>
          <w:sz w:val="22"/>
        </w:rPr>
        <w:t>COUNCILMEMBER THACKER</w:t>
      </w:r>
    </w:p>
    <w:p w:rsidR="0085757A" w:rsidRDefault="0085757A" w:rsidP="0085757A">
      <w:pPr>
        <w:rPr>
          <w:sz w:val="22"/>
        </w:rPr>
      </w:pPr>
      <w:r>
        <w:rPr>
          <w:sz w:val="22"/>
        </w:rPr>
        <w:t>COUNCILMEMBER WILKINS</w:t>
      </w:r>
    </w:p>
    <w:p w:rsidR="00B358FF" w:rsidRDefault="00B358FF" w:rsidP="00B358F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261F38" w:rsidRPr="001C76A2" w:rsidRDefault="00261F38" w:rsidP="00261F38">
      <w:pPr>
        <w:rPr>
          <w:sz w:val="22"/>
        </w:rPr>
      </w:pPr>
      <w:r>
        <w:rPr>
          <w:sz w:val="22"/>
        </w:rPr>
        <w:t>COUNCILMEMBER LEPARD</w:t>
      </w:r>
    </w:p>
    <w:p w:rsidR="00B515A2" w:rsidRDefault="00B515A2" w:rsidP="00B515A2">
      <w:pPr>
        <w:rPr>
          <w:sz w:val="22"/>
        </w:rPr>
      </w:pPr>
      <w:r w:rsidRPr="001C76A2">
        <w:rPr>
          <w:sz w:val="22"/>
        </w:rPr>
        <w:t>COUNCILM</w:t>
      </w:r>
      <w:r>
        <w:rPr>
          <w:sz w:val="22"/>
        </w:rPr>
        <w:t>EMBER</w:t>
      </w:r>
      <w:r w:rsidRPr="001C76A2">
        <w:rPr>
          <w:sz w:val="22"/>
        </w:rPr>
        <w:t xml:space="preserve"> PERRY</w:t>
      </w:r>
    </w:p>
    <w:p w:rsidR="00556976" w:rsidRDefault="00556976" w:rsidP="00556976">
      <w:pPr>
        <w:rPr>
          <w:sz w:val="22"/>
        </w:rPr>
      </w:pPr>
      <w:r>
        <w:rPr>
          <w:sz w:val="22"/>
        </w:rPr>
        <w:t>COUNCILMEMBER ROESSNER</w:t>
      </w:r>
    </w:p>
    <w:p w:rsidR="00352D53" w:rsidRDefault="00352D53" w:rsidP="00352D53">
      <w:pPr>
        <w:rPr>
          <w:sz w:val="22"/>
        </w:rPr>
      </w:pPr>
      <w:r>
        <w:rPr>
          <w:sz w:val="22"/>
        </w:rPr>
        <w:t>COUNCILMEMBER SPAHR</w:t>
      </w:r>
    </w:p>
    <w:p w:rsidR="00E873F6" w:rsidRPr="007B19A8" w:rsidRDefault="0085757A" w:rsidP="00DF0EA4">
      <w:pPr>
        <w:rPr>
          <w:sz w:val="22"/>
        </w:rPr>
      </w:pPr>
      <w:r>
        <w:rPr>
          <w:sz w:val="22"/>
        </w:rPr>
        <w:t xml:space="preserve"> </w:t>
      </w:r>
      <w:r w:rsidR="00A3329E" w:rsidRPr="007B19A8">
        <w:rPr>
          <w:sz w:val="22"/>
        </w:rPr>
        <w:t xml:space="preserve">                        </w:t>
      </w:r>
      <w:r>
        <w:rPr>
          <w:sz w:val="22"/>
        </w:rPr>
        <w:t xml:space="preserve">                               </w:t>
      </w:r>
      <w:r w:rsidR="00A3329E" w:rsidRPr="007B19A8">
        <w:rPr>
          <w:sz w:val="22"/>
        </w:rPr>
        <w:t xml:space="preserve">                                                                                                                                                                                                                                                                                                                                                                                                                                                                                                                                                                                                                                                                                                                                                                                                                                                                                                                                                                                                                                                                                                                                                                                                                                                                                                                                                                                                                                                                                                                                                                                                                                                                                                                                                                                                                                                                                                                                                                                                                                                                                                                                                                                                                                                                                                                                                                                                                                                                                                                                                                                                                                                                                                                                                                                                                                                                                                                                                                                                                                                                                                                                                                                                                                                                                                                                                                                                                                                                                                                                                                                                                                                                                                                                                                                                                                                                                                                                                                                                                                                                                                                                                                                                                                                                                                                                                                                                                                                                                                                                                                                                                                                                                                                                                                                                                                                                                                                                                                                                                                                                                                                                                                                                                                                                                                                                                                                                                                                                                                                                                                                                                                                                                                                                                                                                                                                                                                                                                                                                                                                                                                                                                                                                                                                                                                                                                                                                                                                                                                                                                                                                                                                                                                                                                                                                                                                                                                                                                                                                                                                                                                                                                                                                                                                                                                                                                                                                                                                                                                                                                                                                                                                                                                                                                                                                                                                                                                                                                                                                                                                                                                                                                                                                                                                                                                                                                                                                                                                                                                                                                                                                                                                                                                                                                                                                                        </w:t>
      </w:r>
    </w:p>
    <w:p w:rsidR="0085757A"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85757A">
        <w:rPr>
          <w:sz w:val="22"/>
        </w:rPr>
        <w:t xml:space="preserve"> </w:t>
      </w:r>
      <w:r w:rsidR="0085757A">
        <w:rPr>
          <w:sz w:val="22"/>
        </w:rPr>
        <w:tab/>
      </w:r>
      <w:r w:rsidR="00556976">
        <w:rPr>
          <w:sz w:val="22"/>
        </w:rPr>
        <w:t xml:space="preserve">January </w:t>
      </w:r>
      <w:r w:rsidR="00352D53">
        <w:rPr>
          <w:sz w:val="22"/>
        </w:rPr>
        <w:t>17</w:t>
      </w:r>
      <w:r w:rsidR="003700A4">
        <w:rPr>
          <w:sz w:val="22"/>
        </w:rPr>
        <w:t>, 202</w:t>
      </w:r>
      <w:r w:rsidR="00556976">
        <w:rPr>
          <w:sz w:val="22"/>
        </w:rPr>
        <w:t>3</w:t>
      </w:r>
      <w:r w:rsidR="003700A4">
        <w:rPr>
          <w:sz w:val="22"/>
        </w:rPr>
        <w:t xml:space="preserve"> Regular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p>
    <w:p w:rsidR="00884509" w:rsidRPr="00E1764B" w:rsidRDefault="00884509">
      <w:pPr>
        <w:rPr>
          <w:sz w:val="22"/>
        </w:rPr>
      </w:pPr>
    </w:p>
    <w:p w:rsidR="004514F5" w:rsidRPr="006A7591" w:rsidRDefault="004514F5">
      <w:pPr>
        <w:rPr>
          <w:sz w:val="22"/>
        </w:rPr>
      </w:pPr>
      <w:r w:rsidRPr="006A7591">
        <w:rPr>
          <w:b/>
          <w:sz w:val="22"/>
        </w:rPr>
        <w:t>WRITTEN COMMUNICATIONS:</w:t>
      </w:r>
      <w:r w:rsidR="00556976" w:rsidRPr="006A7591">
        <w:rPr>
          <w:b/>
          <w:sz w:val="22"/>
        </w:rPr>
        <w:t xml:space="preserve">  </w:t>
      </w:r>
    </w:p>
    <w:p w:rsidR="00971171" w:rsidRPr="006A7591" w:rsidRDefault="00971171">
      <w:pPr>
        <w:rPr>
          <w:sz w:val="22"/>
        </w:rPr>
      </w:pPr>
      <w:r w:rsidRPr="006A7591">
        <w:rPr>
          <w:sz w:val="22"/>
        </w:rPr>
        <w:t>Mayor’s Request for Legislation #23-</w:t>
      </w:r>
      <w:r w:rsidR="006A7591" w:rsidRPr="006A7591">
        <w:rPr>
          <w:sz w:val="22"/>
        </w:rPr>
        <w:t>6 – Appointment to Local Board of Tax Review (Michael Hayes)</w:t>
      </w:r>
    </w:p>
    <w:p w:rsidR="006A7591" w:rsidRPr="006A7591" w:rsidRDefault="006A7591">
      <w:pPr>
        <w:rPr>
          <w:sz w:val="22"/>
        </w:rPr>
      </w:pPr>
      <w:r w:rsidRPr="006A7591">
        <w:rPr>
          <w:sz w:val="22"/>
        </w:rPr>
        <w:t>Mayor’s Request for Legislation #23-7 – Appointment to Thomas Conner Memorial Commission (Nicole Miller)</w:t>
      </w:r>
    </w:p>
    <w:p w:rsidR="006A7591" w:rsidRPr="00282B5E" w:rsidRDefault="00282B5E">
      <w:pPr>
        <w:rPr>
          <w:sz w:val="22"/>
        </w:rPr>
      </w:pPr>
      <w:r w:rsidRPr="00282B5E">
        <w:rPr>
          <w:sz w:val="22"/>
        </w:rPr>
        <w:t>Mayor’s Request for Legislation #23-8 – Hedges Hillside Reconstruction</w:t>
      </w:r>
    </w:p>
    <w:p w:rsidR="004C48DB" w:rsidRPr="006A7591" w:rsidRDefault="004C48DB">
      <w:pPr>
        <w:rPr>
          <w:sz w:val="22"/>
        </w:rPr>
      </w:pPr>
      <w:r w:rsidRPr="00282B5E">
        <w:rPr>
          <w:sz w:val="22"/>
        </w:rPr>
        <w:t>Mayor’s Request for Legislation #23-9 – Tourism Contract for the City of Tiffin</w:t>
      </w:r>
    </w:p>
    <w:p w:rsidR="004C48DB" w:rsidRPr="006A7591" w:rsidRDefault="004C48DB">
      <w:pPr>
        <w:rPr>
          <w:sz w:val="22"/>
        </w:rPr>
      </w:pPr>
      <w:r w:rsidRPr="006A7591">
        <w:rPr>
          <w:sz w:val="22"/>
        </w:rPr>
        <w:t>Mayor’s Request for Legislation #23-10</w:t>
      </w:r>
      <w:r w:rsidR="006A7591" w:rsidRPr="006A7591">
        <w:rPr>
          <w:sz w:val="22"/>
        </w:rPr>
        <w:t xml:space="preserve"> – CRA Ex</w:t>
      </w:r>
      <w:r w:rsidR="00282B5E">
        <w:rPr>
          <w:sz w:val="22"/>
        </w:rPr>
        <w:t>emption</w:t>
      </w:r>
      <w:r w:rsidR="006A7591" w:rsidRPr="006A7591">
        <w:rPr>
          <w:sz w:val="22"/>
        </w:rPr>
        <w:t xml:space="preserve"> Agreem</w:t>
      </w:r>
      <w:r w:rsidR="006A7591">
        <w:rPr>
          <w:sz w:val="22"/>
        </w:rPr>
        <w:t>e</w:t>
      </w:r>
      <w:r w:rsidR="006A7591" w:rsidRPr="006A7591">
        <w:rPr>
          <w:sz w:val="22"/>
        </w:rPr>
        <w:t>nt</w:t>
      </w:r>
    </w:p>
    <w:p w:rsidR="004C48DB" w:rsidRDefault="004C48DB">
      <w:pPr>
        <w:rPr>
          <w:sz w:val="22"/>
        </w:rPr>
      </w:pPr>
      <w:r>
        <w:rPr>
          <w:sz w:val="22"/>
        </w:rPr>
        <w:t>Mayor’s Request for Legislation #23-12 – Appointment to Shade Tree &amp; Beautification Commission (Ken Baker)</w:t>
      </w:r>
    </w:p>
    <w:p w:rsidR="004C48DB" w:rsidRDefault="004C48DB">
      <w:pPr>
        <w:rPr>
          <w:sz w:val="22"/>
        </w:rPr>
      </w:pPr>
      <w:r>
        <w:rPr>
          <w:sz w:val="22"/>
        </w:rPr>
        <w:t xml:space="preserve">Mayor’s Request for Legislation #23-13 – Appointment to Thomas Conner Memorial Commission (Jose Arias, Jr.) </w:t>
      </w:r>
    </w:p>
    <w:p w:rsidR="004C48DB" w:rsidRPr="006A7591" w:rsidRDefault="004C48DB">
      <w:pPr>
        <w:rPr>
          <w:sz w:val="22"/>
        </w:rPr>
      </w:pPr>
      <w:r w:rsidRPr="006A7591">
        <w:rPr>
          <w:sz w:val="22"/>
        </w:rPr>
        <w:t>Mayor’s Request for Legislation #23-14 – New Federal Sirens</w:t>
      </w:r>
    </w:p>
    <w:p w:rsidR="00E1764B" w:rsidRPr="006A7591" w:rsidRDefault="00556976">
      <w:pPr>
        <w:rPr>
          <w:sz w:val="22"/>
        </w:rPr>
      </w:pPr>
      <w:r w:rsidRPr="006A7591">
        <w:rPr>
          <w:sz w:val="22"/>
        </w:rPr>
        <w:t>Finance Director’s Request for Legislation #F23-</w:t>
      </w:r>
      <w:r w:rsidR="006A7591" w:rsidRPr="006A7591">
        <w:rPr>
          <w:sz w:val="22"/>
        </w:rPr>
        <w:t>3</w:t>
      </w:r>
      <w:r w:rsidR="00E1764B" w:rsidRPr="006A7591">
        <w:rPr>
          <w:sz w:val="22"/>
        </w:rPr>
        <w:t xml:space="preserve"> to amend the 2023 Budget Ordinance 22-108 to appropriate funds </w:t>
      </w:r>
    </w:p>
    <w:p w:rsidR="00556976" w:rsidRPr="006A7591" w:rsidRDefault="00E1764B">
      <w:pPr>
        <w:rPr>
          <w:sz w:val="22"/>
        </w:rPr>
      </w:pPr>
      <w:r w:rsidRPr="006A7591">
        <w:rPr>
          <w:sz w:val="22"/>
        </w:rPr>
        <w:t xml:space="preserve">     into the </w:t>
      </w:r>
      <w:r w:rsidR="006A7591" w:rsidRPr="006A7591">
        <w:rPr>
          <w:sz w:val="22"/>
        </w:rPr>
        <w:t xml:space="preserve">City Administrator and General Administration </w:t>
      </w:r>
      <w:r w:rsidRPr="006A7591">
        <w:rPr>
          <w:sz w:val="22"/>
        </w:rPr>
        <w:t>Budgets</w:t>
      </w:r>
      <w:r w:rsidR="006A7591" w:rsidRPr="006A7591">
        <w:rPr>
          <w:sz w:val="22"/>
        </w:rPr>
        <w:t xml:space="preserve"> ($3,500</w:t>
      </w:r>
      <w:r w:rsidRPr="006A7591">
        <w:rPr>
          <w:sz w:val="22"/>
        </w:rPr>
        <w:t>.</w:t>
      </w:r>
      <w:r w:rsidR="006A7591" w:rsidRPr="006A7591">
        <w:rPr>
          <w:sz w:val="22"/>
        </w:rPr>
        <w:t>00).</w:t>
      </w:r>
    </w:p>
    <w:p w:rsidR="00971171" w:rsidRPr="006A7591" w:rsidRDefault="00971171">
      <w:pPr>
        <w:rPr>
          <w:sz w:val="22"/>
        </w:rPr>
      </w:pPr>
      <w:r w:rsidRPr="006A7591">
        <w:rPr>
          <w:sz w:val="22"/>
        </w:rPr>
        <w:t>Mayor’s Letter of Apprecia</w:t>
      </w:r>
      <w:r w:rsidR="00A738B4" w:rsidRPr="006A7591">
        <w:rPr>
          <w:sz w:val="22"/>
        </w:rPr>
        <w:t xml:space="preserve">tion to </w:t>
      </w:r>
      <w:r w:rsidR="00042B32" w:rsidRPr="006A7591">
        <w:rPr>
          <w:sz w:val="22"/>
        </w:rPr>
        <w:t>Robert Sigler for his service on the Shade Tree &amp; Beautification Commission</w:t>
      </w:r>
    </w:p>
    <w:p w:rsidR="00556976" w:rsidRPr="006A7591" w:rsidRDefault="00556976" w:rsidP="00181F5B">
      <w:pPr>
        <w:rPr>
          <w:b/>
          <w:sz w:val="22"/>
        </w:rPr>
      </w:pPr>
    </w:p>
    <w:p w:rsidR="00181F5B" w:rsidRPr="00042B32" w:rsidRDefault="00181F5B" w:rsidP="00181F5B">
      <w:pPr>
        <w:rPr>
          <w:sz w:val="22"/>
        </w:rPr>
      </w:pPr>
      <w:r w:rsidRPr="00042B32">
        <w:rPr>
          <w:b/>
          <w:sz w:val="22"/>
        </w:rPr>
        <w:t>ORAL COMMUNICATIONS:</w:t>
      </w:r>
    </w:p>
    <w:p w:rsidR="00181F5B" w:rsidRPr="00684BA7" w:rsidRDefault="00181F5B" w:rsidP="00181F5B">
      <w:pPr>
        <w:rPr>
          <w:sz w:val="22"/>
        </w:rPr>
      </w:pPr>
      <w:r w:rsidRPr="00A22709">
        <w:rPr>
          <w:sz w:val="22"/>
        </w:rPr>
        <w:t xml:space="preserve">Anyone wishing to address Council may step to the </w:t>
      </w:r>
      <w:r w:rsidRPr="00684BA7">
        <w:rPr>
          <w:sz w:val="22"/>
        </w:rPr>
        <w:t>podium, sign in and direct their questions to the Council President.</w:t>
      </w:r>
    </w:p>
    <w:p w:rsidR="00D2614E" w:rsidRPr="00684BA7" w:rsidRDefault="00D2614E" w:rsidP="00D2614E">
      <w:pPr>
        <w:rPr>
          <w:b/>
          <w:sz w:val="22"/>
          <w:szCs w:val="22"/>
        </w:rPr>
      </w:pPr>
    </w:p>
    <w:p w:rsidR="00181F5B" w:rsidRPr="00684BA7" w:rsidRDefault="00181F5B" w:rsidP="00971171">
      <w:pPr>
        <w:spacing w:line="276" w:lineRule="auto"/>
        <w:rPr>
          <w:sz w:val="22"/>
          <w:szCs w:val="22"/>
        </w:rPr>
      </w:pPr>
      <w:r w:rsidRPr="00684BA7">
        <w:rPr>
          <w:b/>
          <w:sz w:val="22"/>
          <w:szCs w:val="22"/>
        </w:rPr>
        <w:t>MOTIONS:</w:t>
      </w:r>
    </w:p>
    <w:p w:rsidR="00181F5B" w:rsidRPr="00684BA7" w:rsidRDefault="00181F5B" w:rsidP="00971171">
      <w:pPr>
        <w:tabs>
          <w:tab w:val="center" w:pos="5328"/>
        </w:tabs>
        <w:spacing w:line="276" w:lineRule="auto"/>
        <w:rPr>
          <w:b/>
          <w:sz w:val="22"/>
          <w:szCs w:val="22"/>
        </w:rPr>
      </w:pPr>
      <w:r w:rsidRPr="00684BA7">
        <w:rPr>
          <w:b/>
          <w:sz w:val="22"/>
          <w:szCs w:val="22"/>
        </w:rPr>
        <w:t>RESOLUTIONS &amp; ORDINANCES:</w:t>
      </w:r>
      <w:r w:rsidR="00687516" w:rsidRPr="00684BA7">
        <w:rPr>
          <w:b/>
          <w:sz w:val="22"/>
          <w:szCs w:val="22"/>
        </w:rPr>
        <w:tab/>
      </w:r>
    </w:p>
    <w:p w:rsidR="00F20100" w:rsidRPr="00684BA7" w:rsidRDefault="00696524" w:rsidP="00971171">
      <w:pPr>
        <w:spacing w:line="276" w:lineRule="auto"/>
        <w:rPr>
          <w:b/>
          <w:sz w:val="22"/>
          <w:szCs w:val="22"/>
        </w:rPr>
      </w:pPr>
      <w:r w:rsidRPr="00684BA7">
        <w:rPr>
          <w:b/>
          <w:sz w:val="22"/>
          <w:szCs w:val="22"/>
        </w:rPr>
        <w:t xml:space="preserve">OTHER </w:t>
      </w:r>
      <w:r w:rsidR="00F20100" w:rsidRPr="00684BA7">
        <w:rPr>
          <w:b/>
          <w:sz w:val="22"/>
          <w:szCs w:val="22"/>
        </w:rPr>
        <w:t xml:space="preserve">BUSINESS: </w:t>
      </w:r>
    </w:p>
    <w:p w:rsidR="00C67BDF" w:rsidRDefault="00934E6C" w:rsidP="00971171">
      <w:pPr>
        <w:tabs>
          <w:tab w:val="center" w:pos="5328"/>
        </w:tabs>
        <w:spacing w:line="276" w:lineRule="auto"/>
        <w:rPr>
          <w:b/>
          <w:sz w:val="22"/>
          <w:szCs w:val="22"/>
        </w:rPr>
      </w:pPr>
      <w:r w:rsidRPr="00684BA7">
        <w:rPr>
          <w:b/>
          <w:sz w:val="22"/>
          <w:szCs w:val="22"/>
        </w:rPr>
        <w:t xml:space="preserve">ADJOURNMENT:     </w:t>
      </w:r>
    </w:p>
    <w:p w:rsidR="0073638B" w:rsidRPr="00971171" w:rsidRDefault="0073638B" w:rsidP="00C67BDF">
      <w:pPr>
        <w:tabs>
          <w:tab w:val="center" w:pos="5328"/>
        </w:tabs>
        <w:rPr>
          <w:spacing w:val="4"/>
          <w:sz w:val="20"/>
        </w:rPr>
      </w:pPr>
    </w:p>
    <w:p w:rsidR="003F166F" w:rsidRDefault="003F166F" w:rsidP="00C67BDF">
      <w:pPr>
        <w:tabs>
          <w:tab w:val="center" w:pos="5328"/>
        </w:tabs>
        <w:rPr>
          <w:i/>
          <w:spacing w:val="4"/>
          <w:sz w:val="20"/>
        </w:rPr>
      </w:pPr>
    </w:p>
    <w:p w:rsidR="003F166F" w:rsidRDefault="003F166F" w:rsidP="00C67BDF">
      <w:pPr>
        <w:tabs>
          <w:tab w:val="center" w:pos="5328"/>
        </w:tabs>
        <w:rPr>
          <w:i/>
          <w:spacing w:val="4"/>
          <w:sz w:val="20"/>
        </w:rPr>
      </w:pPr>
    </w:p>
    <w:p w:rsidR="00884509" w:rsidRPr="004D210B" w:rsidRDefault="00934E6C" w:rsidP="00C67BDF">
      <w:pPr>
        <w:tabs>
          <w:tab w:val="center" w:pos="5328"/>
        </w:tabs>
        <w:rPr>
          <w:i/>
          <w:spacing w:val="4"/>
          <w:sz w:val="20"/>
        </w:rPr>
      </w:pPr>
      <w:r w:rsidRPr="004D210B">
        <w:rPr>
          <w:i/>
          <w:spacing w:val="4"/>
          <w:sz w:val="20"/>
        </w:rPr>
        <w:t xml:space="preserve">Any invocation that may be offered before the official start of the </w:t>
      </w:r>
      <w:r w:rsidRPr="004D210B">
        <w:rPr>
          <w:i/>
          <w:spacing w:val="2"/>
          <w:sz w:val="20"/>
        </w:rPr>
        <w:t xml:space="preserve">Council meeting is offered by a Chaplain who is expressing private </w:t>
      </w:r>
      <w:r w:rsidRPr="004D210B">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4D210B">
        <w:rPr>
          <w:i/>
          <w:spacing w:val="4"/>
          <w:sz w:val="20"/>
        </w:rPr>
        <w:t>a</w:t>
      </w:r>
      <w:r w:rsidRPr="004D210B">
        <w:rPr>
          <w:i/>
          <w:spacing w:val="4"/>
          <w:sz w:val="20"/>
        </w:rPr>
        <w:t>ttend or participate in the invocation and such decision will have no impact on their right to particip</w:t>
      </w:r>
      <w:r w:rsidR="0073638B" w:rsidRPr="004D210B">
        <w:rPr>
          <w:i/>
          <w:spacing w:val="4"/>
          <w:sz w:val="20"/>
        </w:rPr>
        <w:t xml:space="preserve">ate actively in the business of </w:t>
      </w:r>
      <w:r w:rsidRPr="004D210B">
        <w:rPr>
          <w:i/>
          <w:spacing w:val="4"/>
          <w:sz w:val="20"/>
        </w:rPr>
        <w:t>the Council.”</w:t>
      </w:r>
    </w:p>
    <w:p w:rsidR="00AE7548" w:rsidRPr="004D210B" w:rsidRDefault="00AE7548">
      <w:pPr>
        <w:jc w:val="center"/>
        <w:rPr>
          <w:b/>
          <w:sz w:val="20"/>
          <w:u w:val="single"/>
        </w:rPr>
      </w:pPr>
    </w:p>
    <w:p w:rsidR="00A72AC8" w:rsidRDefault="00A72AC8">
      <w:pPr>
        <w:jc w:val="center"/>
        <w:rPr>
          <w:b/>
          <w:sz w:val="22"/>
          <w:szCs w:val="22"/>
          <w:u w:val="single"/>
        </w:rPr>
      </w:pPr>
    </w:p>
    <w:p w:rsidR="00EA5C96" w:rsidRDefault="00EA5C96">
      <w:pPr>
        <w:jc w:val="center"/>
        <w:rPr>
          <w:b/>
          <w:sz w:val="22"/>
          <w:szCs w:val="22"/>
          <w:u w:val="single"/>
        </w:rPr>
      </w:pPr>
    </w:p>
    <w:p w:rsidR="00016DA7" w:rsidRDefault="00016DA7">
      <w:pPr>
        <w:jc w:val="center"/>
        <w:rPr>
          <w:b/>
          <w:sz w:val="22"/>
          <w:szCs w:val="22"/>
          <w:u w:val="single"/>
        </w:rPr>
      </w:pPr>
    </w:p>
    <w:p w:rsidR="00A22709" w:rsidRDefault="00A22709">
      <w:pPr>
        <w:jc w:val="center"/>
        <w:rPr>
          <w:b/>
          <w:sz w:val="22"/>
          <w:szCs w:val="22"/>
          <w:u w:val="single"/>
        </w:rPr>
      </w:pPr>
    </w:p>
    <w:p w:rsidR="00884509" w:rsidRPr="00F50252" w:rsidRDefault="00922A52">
      <w:pPr>
        <w:jc w:val="center"/>
        <w:rPr>
          <w:b/>
          <w:sz w:val="22"/>
          <w:szCs w:val="22"/>
          <w:u w:val="single"/>
        </w:rPr>
      </w:pPr>
      <w:r w:rsidRPr="00F50252">
        <w:rPr>
          <w:b/>
          <w:sz w:val="22"/>
          <w:szCs w:val="22"/>
          <w:u w:val="single"/>
        </w:rPr>
        <w:t>P</w:t>
      </w:r>
      <w:r w:rsidR="00934E6C" w:rsidRPr="00F50252">
        <w:rPr>
          <w:b/>
          <w:sz w:val="22"/>
          <w:szCs w:val="22"/>
          <w:u w:val="single"/>
        </w:rPr>
        <w:t>ENDING LEGISLATION</w:t>
      </w:r>
    </w:p>
    <w:p w:rsidR="00452434" w:rsidRPr="00F50252" w:rsidRDefault="00452434" w:rsidP="00DF0EA4">
      <w:pPr>
        <w:tabs>
          <w:tab w:val="left" w:pos="2880"/>
          <w:tab w:val="left" w:pos="3633"/>
        </w:tabs>
        <w:rPr>
          <w:b/>
          <w:sz w:val="22"/>
          <w:szCs w:val="22"/>
          <w:u w:val="single"/>
        </w:rPr>
      </w:pPr>
    </w:p>
    <w:p w:rsidR="00996D8B" w:rsidRDefault="00996D8B" w:rsidP="00DF0EA4">
      <w:pPr>
        <w:tabs>
          <w:tab w:val="left" w:pos="2880"/>
          <w:tab w:val="left" w:pos="3633"/>
        </w:tabs>
        <w:rPr>
          <w:b/>
          <w:sz w:val="22"/>
          <w:szCs w:val="22"/>
          <w:u w:val="single"/>
        </w:rPr>
      </w:pPr>
    </w:p>
    <w:p w:rsidR="00115A34" w:rsidRDefault="00934E6C" w:rsidP="00DF0EA4">
      <w:pPr>
        <w:tabs>
          <w:tab w:val="left" w:pos="2880"/>
          <w:tab w:val="left" w:pos="3633"/>
        </w:tabs>
        <w:rPr>
          <w:b/>
          <w:sz w:val="22"/>
          <w:szCs w:val="22"/>
        </w:rPr>
      </w:pPr>
      <w:r w:rsidRPr="00F50252">
        <w:rPr>
          <w:b/>
          <w:sz w:val="22"/>
          <w:szCs w:val="22"/>
          <w:u w:val="single"/>
        </w:rPr>
        <w:t>RESOLUTIONS</w:t>
      </w:r>
      <w:r w:rsidR="00F96866" w:rsidRPr="00F50252">
        <w:rPr>
          <w:b/>
          <w:sz w:val="22"/>
          <w:szCs w:val="22"/>
        </w:rPr>
        <w:t>:</w:t>
      </w:r>
      <w:r w:rsidR="00DF0EA4" w:rsidRPr="00F50252">
        <w:rPr>
          <w:b/>
          <w:sz w:val="22"/>
          <w:szCs w:val="22"/>
        </w:rPr>
        <w:t xml:space="preserve">       </w:t>
      </w:r>
    </w:p>
    <w:p w:rsidR="00FD1358" w:rsidRPr="008A3934" w:rsidRDefault="00FD1358" w:rsidP="00DF0EA4">
      <w:pPr>
        <w:tabs>
          <w:tab w:val="left" w:pos="2880"/>
          <w:tab w:val="left" w:pos="3633"/>
        </w:tabs>
        <w:rPr>
          <w:b/>
          <w:sz w:val="22"/>
          <w:szCs w:val="22"/>
        </w:rPr>
      </w:pPr>
    </w:p>
    <w:p w:rsidR="005E540F" w:rsidRPr="006A7591" w:rsidRDefault="005E540F" w:rsidP="005E540F">
      <w:pPr>
        <w:tabs>
          <w:tab w:val="left" w:pos="2160"/>
          <w:tab w:val="left" w:pos="2880"/>
          <w:tab w:val="left" w:pos="3633"/>
        </w:tabs>
        <w:rPr>
          <w:sz w:val="22"/>
          <w:szCs w:val="22"/>
        </w:rPr>
      </w:pPr>
      <w:r w:rsidRPr="006A7591">
        <w:rPr>
          <w:b/>
          <w:sz w:val="22"/>
          <w:szCs w:val="22"/>
        </w:rPr>
        <w:t>Resolution 23-3</w:t>
      </w:r>
      <w:r w:rsidRPr="006A7591">
        <w:rPr>
          <w:b/>
          <w:sz w:val="22"/>
          <w:szCs w:val="22"/>
        </w:rPr>
        <w:tab/>
      </w:r>
      <w:r w:rsidRPr="006A7591">
        <w:rPr>
          <w:sz w:val="22"/>
          <w:szCs w:val="22"/>
        </w:rPr>
        <w:t xml:space="preserve">RESOLUTION AUTHORIZING THE SALE DURING CALENDAR YEAR 2023 OF </w:t>
      </w:r>
    </w:p>
    <w:p w:rsidR="005E540F" w:rsidRPr="006A7591" w:rsidRDefault="005E540F" w:rsidP="005E540F">
      <w:pPr>
        <w:tabs>
          <w:tab w:val="left" w:pos="2160"/>
          <w:tab w:val="left" w:pos="2880"/>
          <w:tab w:val="left" w:pos="3633"/>
        </w:tabs>
        <w:rPr>
          <w:sz w:val="22"/>
          <w:szCs w:val="22"/>
        </w:rPr>
      </w:pPr>
      <w:r w:rsidRPr="006A7591">
        <w:rPr>
          <w:sz w:val="22"/>
          <w:szCs w:val="22"/>
        </w:rPr>
        <w:t>Intro. By</w:t>
      </w:r>
      <w:r w:rsidRPr="006A7591">
        <w:rPr>
          <w:sz w:val="22"/>
          <w:szCs w:val="22"/>
        </w:rPr>
        <w:tab/>
        <w:t xml:space="preserve">MUNICIPALLY OWNED PERSONAL PROPERTY WHICH IS NOT NEEDED FOR PUBLIC </w:t>
      </w:r>
    </w:p>
    <w:p w:rsidR="005E540F" w:rsidRPr="006A7591" w:rsidRDefault="002C451E" w:rsidP="005E540F">
      <w:pPr>
        <w:tabs>
          <w:tab w:val="left" w:pos="2160"/>
          <w:tab w:val="left" w:pos="2880"/>
          <w:tab w:val="left" w:pos="3633"/>
        </w:tabs>
        <w:rPr>
          <w:sz w:val="22"/>
          <w:szCs w:val="22"/>
        </w:rPr>
      </w:pPr>
      <w:r w:rsidRPr="006A7591">
        <w:rPr>
          <w:sz w:val="22"/>
          <w:szCs w:val="22"/>
        </w:rPr>
        <w:t>Ken Jones</w:t>
      </w:r>
      <w:r w:rsidR="005E540F" w:rsidRPr="006A7591">
        <w:rPr>
          <w:sz w:val="22"/>
          <w:szCs w:val="22"/>
        </w:rPr>
        <w:tab/>
        <w:t xml:space="preserve">USE, OR WHICH IS OBSOLETE OR UNFIT FOR THE USE FOR WHICH IT WAS </w:t>
      </w:r>
    </w:p>
    <w:p w:rsidR="005E540F" w:rsidRPr="006A7591" w:rsidRDefault="002C451E" w:rsidP="005E540F">
      <w:pPr>
        <w:tabs>
          <w:tab w:val="left" w:pos="2160"/>
          <w:tab w:val="left" w:pos="2880"/>
          <w:tab w:val="left" w:pos="3633"/>
        </w:tabs>
        <w:rPr>
          <w:sz w:val="22"/>
          <w:szCs w:val="22"/>
        </w:rPr>
      </w:pPr>
      <w:r w:rsidRPr="006A7591">
        <w:rPr>
          <w:sz w:val="22"/>
          <w:szCs w:val="22"/>
        </w:rPr>
        <w:t>2</w:t>
      </w:r>
      <w:r w:rsidRPr="006A7591">
        <w:rPr>
          <w:sz w:val="22"/>
          <w:szCs w:val="22"/>
          <w:vertAlign w:val="superscript"/>
        </w:rPr>
        <w:t>nd</w:t>
      </w:r>
      <w:r w:rsidRPr="006A7591">
        <w:rPr>
          <w:sz w:val="22"/>
          <w:szCs w:val="22"/>
        </w:rPr>
        <w:t xml:space="preserve"> </w:t>
      </w:r>
      <w:r w:rsidR="005E540F" w:rsidRPr="006A7591">
        <w:rPr>
          <w:sz w:val="22"/>
          <w:szCs w:val="22"/>
        </w:rPr>
        <w:t>Reading</w:t>
      </w:r>
      <w:r w:rsidR="005E540F" w:rsidRPr="006A7591">
        <w:rPr>
          <w:sz w:val="22"/>
          <w:szCs w:val="22"/>
        </w:rPr>
        <w:tab/>
        <w:t xml:space="preserve">ACQUIRED, BY INTERNET AUCTION, PURSUANT TO OHIO REVISED CODE </w:t>
      </w:r>
    </w:p>
    <w:p w:rsidR="005E540F" w:rsidRPr="006A7591" w:rsidRDefault="005E540F" w:rsidP="005E540F">
      <w:pPr>
        <w:tabs>
          <w:tab w:val="left" w:pos="2160"/>
          <w:tab w:val="left" w:pos="2880"/>
          <w:tab w:val="left" w:pos="3633"/>
        </w:tabs>
        <w:rPr>
          <w:kern w:val="0"/>
          <w:sz w:val="22"/>
          <w:szCs w:val="22"/>
        </w:rPr>
      </w:pPr>
      <w:r w:rsidRPr="006A7591">
        <w:rPr>
          <w:sz w:val="22"/>
          <w:szCs w:val="22"/>
        </w:rPr>
        <w:tab/>
        <w:t>SECTION 721.15(D), AND DECLARING AN EMERGENCY.</w:t>
      </w:r>
    </w:p>
    <w:p w:rsidR="005E540F" w:rsidRPr="006A7591" w:rsidRDefault="005E540F" w:rsidP="005E540F">
      <w:pPr>
        <w:tabs>
          <w:tab w:val="left" w:pos="2880"/>
          <w:tab w:val="left" w:pos="3633"/>
        </w:tabs>
        <w:rPr>
          <w:sz w:val="22"/>
          <w:szCs w:val="22"/>
        </w:rPr>
      </w:pPr>
    </w:p>
    <w:p w:rsidR="00995763" w:rsidRPr="00995763" w:rsidRDefault="00995763" w:rsidP="00995763">
      <w:pPr>
        <w:tabs>
          <w:tab w:val="left" w:pos="2160"/>
          <w:tab w:val="left" w:pos="2880"/>
          <w:tab w:val="left" w:pos="3633"/>
        </w:tabs>
        <w:rPr>
          <w:sz w:val="22"/>
          <w:szCs w:val="22"/>
        </w:rPr>
      </w:pPr>
      <w:r w:rsidRPr="00995763">
        <w:rPr>
          <w:b/>
          <w:sz w:val="22"/>
          <w:szCs w:val="22"/>
        </w:rPr>
        <w:t>Resolution 23-5</w:t>
      </w:r>
      <w:r w:rsidRPr="00995763">
        <w:rPr>
          <w:b/>
          <w:sz w:val="22"/>
          <w:szCs w:val="22"/>
        </w:rPr>
        <w:tab/>
      </w:r>
      <w:r w:rsidRPr="00995763">
        <w:rPr>
          <w:sz w:val="22"/>
          <w:szCs w:val="22"/>
        </w:rPr>
        <w:t xml:space="preserve">A RESOLUTION AUTHORIZING THE MAYOR TO APPLY FOR, ACCEPT, AND ENTER </w:t>
      </w:r>
    </w:p>
    <w:p w:rsidR="00995763" w:rsidRPr="00995763" w:rsidRDefault="00995763" w:rsidP="00995763">
      <w:pPr>
        <w:tabs>
          <w:tab w:val="left" w:pos="2160"/>
          <w:tab w:val="left" w:pos="2880"/>
          <w:tab w:val="left" w:pos="3633"/>
        </w:tabs>
        <w:rPr>
          <w:sz w:val="22"/>
          <w:szCs w:val="22"/>
        </w:rPr>
      </w:pPr>
      <w:r w:rsidRPr="00995763">
        <w:rPr>
          <w:sz w:val="22"/>
          <w:szCs w:val="22"/>
        </w:rPr>
        <w:t>Intro. By</w:t>
      </w:r>
      <w:r w:rsidRPr="00995763">
        <w:rPr>
          <w:sz w:val="22"/>
          <w:szCs w:val="22"/>
        </w:rPr>
        <w:tab/>
        <w:t xml:space="preserve">INTO A WATER POLLUTION CONTROL LOAN FUND (WPCLF) AGREEMENT ON </w:t>
      </w:r>
    </w:p>
    <w:p w:rsidR="00995763" w:rsidRDefault="00995763" w:rsidP="00995763">
      <w:pPr>
        <w:tabs>
          <w:tab w:val="left" w:pos="2160"/>
          <w:tab w:val="left" w:pos="2880"/>
          <w:tab w:val="left" w:pos="3633"/>
        </w:tabs>
        <w:rPr>
          <w:color w:val="000000"/>
          <w:sz w:val="22"/>
          <w:szCs w:val="22"/>
        </w:rPr>
      </w:pPr>
      <w:r w:rsidRPr="00995763">
        <w:rPr>
          <w:sz w:val="22"/>
          <w:szCs w:val="22"/>
        </w:rPr>
        <w:t>_________</w:t>
      </w:r>
      <w:r w:rsidRPr="00995763">
        <w:rPr>
          <w:sz w:val="22"/>
          <w:szCs w:val="22"/>
        </w:rPr>
        <w:tab/>
      </w:r>
      <w:r w:rsidRPr="00995763">
        <w:rPr>
          <w:color w:val="000000"/>
          <w:sz w:val="22"/>
          <w:szCs w:val="22"/>
        </w:rPr>
        <w:t xml:space="preserve">BEHALF OF THE CITY OF TIFFIN FOR PLANNING, DESIGN AND/OR </w:t>
      </w:r>
    </w:p>
    <w:p w:rsidR="00995763" w:rsidRDefault="00995763" w:rsidP="00995763">
      <w:pPr>
        <w:tabs>
          <w:tab w:val="left" w:pos="2160"/>
          <w:tab w:val="left" w:pos="2880"/>
          <w:tab w:val="left" w:pos="3633"/>
        </w:tabs>
        <w:rPr>
          <w:color w:val="000000"/>
          <w:sz w:val="22"/>
          <w:szCs w:val="22"/>
        </w:rPr>
      </w:pPr>
      <w:r>
        <w:rPr>
          <w:color w:val="000000"/>
          <w:sz w:val="22"/>
          <w:szCs w:val="22"/>
        </w:rPr>
        <w:t>1</w:t>
      </w:r>
      <w:r w:rsidRPr="00995763">
        <w:rPr>
          <w:color w:val="000000"/>
          <w:sz w:val="22"/>
          <w:szCs w:val="22"/>
          <w:vertAlign w:val="superscript"/>
        </w:rPr>
        <w:t>st</w:t>
      </w:r>
      <w:r>
        <w:rPr>
          <w:color w:val="000000"/>
          <w:sz w:val="22"/>
          <w:szCs w:val="22"/>
        </w:rPr>
        <w:t xml:space="preserve"> Reading</w:t>
      </w:r>
      <w:r>
        <w:rPr>
          <w:color w:val="000000"/>
          <w:sz w:val="22"/>
          <w:szCs w:val="22"/>
        </w:rPr>
        <w:tab/>
      </w:r>
      <w:r w:rsidRPr="00995763">
        <w:rPr>
          <w:color w:val="000000"/>
          <w:sz w:val="22"/>
          <w:szCs w:val="22"/>
        </w:rPr>
        <w:t xml:space="preserve">CONSTRUCTION OF WASTEWATER FACILITIES INVOLVING CSO BASIN 24 AND 30 </w:t>
      </w:r>
    </w:p>
    <w:p w:rsidR="00995763" w:rsidRDefault="00995763" w:rsidP="00995763">
      <w:pPr>
        <w:tabs>
          <w:tab w:val="left" w:pos="2160"/>
          <w:tab w:val="left" w:pos="2880"/>
          <w:tab w:val="left" w:pos="3633"/>
        </w:tabs>
        <w:rPr>
          <w:color w:val="000000"/>
          <w:sz w:val="22"/>
          <w:szCs w:val="22"/>
        </w:rPr>
      </w:pPr>
      <w:r>
        <w:rPr>
          <w:color w:val="000000"/>
          <w:sz w:val="22"/>
          <w:szCs w:val="22"/>
        </w:rPr>
        <w:tab/>
      </w:r>
      <w:r w:rsidRPr="00995763">
        <w:rPr>
          <w:color w:val="000000"/>
          <w:sz w:val="22"/>
          <w:szCs w:val="22"/>
        </w:rPr>
        <w:t xml:space="preserve">INFLOW REDUCTION PROJECT, DESIGNATING A DEDICATED REPAYMENT SOURCE </w:t>
      </w:r>
      <w:r>
        <w:rPr>
          <w:color w:val="000000"/>
          <w:sz w:val="22"/>
          <w:szCs w:val="22"/>
        </w:rPr>
        <w:tab/>
      </w:r>
      <w:r w:rsidRPr="00995763">
        <w:rPr>
          <w:color w:val="000000"/>
          <w:sz w:val="22"/>
          <w:szCs w:val="22"/>
        </w:rPr>
        <w:t>FOR THE LOAN, AND DECLARING AN EMERGENCY.</w:t>
      </w:r>
    </w:p>
    <w:p w:rsidR="00995763" w:rsidRDefault="00995763" w:rsidP="00995763">
      <w:pPr>
        <w:tabs>
          <w:tab w:val="left" w:pos="2160"/>
          <w:tab w:val="left" w:pos="2880"/>
          <w:tab w:val="left" w:pos="3633"/>
        </w:tabs>
        <w:rPr>
          <w:color w:val="000000"/>
          <w:sz w:val="22"/>
          <w:szCs w:val="22"/>
        </w:rPr>
      </w:pPr>
    </w:p>
    <w:p w:rsidR="00995763" w:rsidRDefault="00995763" w:rsidP="00995763">
      <w:pPr>
        <w:tabs>
          <w:tab w:val="left" w:pos="2160"/>
          <w:tab w:val="left" w:pos="2880"/>
          <w:tab w:val="left" w:pos="3633"/>
        </w:tabs>
        <w:rPr>
          <w:sz w:val="22"/>
          <w:szCs w:val="22"/>
        </w:rPr>
      </w:pPr>
      <w:r>
        <w:rPr>
          <w:b/>
          <w:color w:val="000000"/>
          <w:sz w:val="22"/>
          <w:szCs w:val="22"/>
        </w:rPr>
        <w:t>Resolution 23-6</w:t>
      </w:r>
      <w:r>
        <w:rPr>
          <w:b/>
          <w:color w:val="000000"/>
          <w:sz w:val="22"/>
          <w:szCs w:val="22"/>
        </w:rPr>
        <w:tab/>
      </w:r>
      <w:r w:rsidRPr="00995763">
        <w:rPr>
          <w:sz w:val="22"/>
          <w:szCs w:val="22"/>
        </w:rPr>
        <w:t xml:space="preserve">RESOLUTION APPROVING MAYOR’S APPOINTMENT OF </w:t>
      </w:r>
      <w:r w:rsidRPr="00995763">
        <w:rPr>
          <w:bCs/>
          <w:sz w:val="22"/>
          <w:szCs w:val="22"/>
        </w:rPr>
        <w:t xml:space="preserve">MARY FRANKS </w:t>
      </w:r>
      <w:r w:rsidRPr="00995763">
        <w:rPr>
          <w:sz w:val="22"/>
          <w:szCs w:val="22"/>
        </w:rPr>
        <w:t xml:space="preserve">TO SERVE </w:t>
      </w:r>
    </w:p>
    <w:p w:rsidR="00995763" w:rsidRDefault="00995763" w:rsidP="00995763">
      <w:pPr>
        <w:tabs>
          <w:tab w:val="left" w:pos="2160"/>
          <w:tab w:val="left" w:pos="2880"/>
          <w:tab w:val="left" w:pos="3633"/>
        </w:tabs>
        <w:rPr>
          <w:sz w:val="22"/>
          <w:szCs w:val="22"/>
        </w:rPr>
      </w:pPr>
      <w:r>
        <w:rPr>
          <w:sz w:val="22"/>
          <w:szCs w:val="22"/>
        </w:rPr>
        <w:t>Intro. By</w:t>
      </w:r>
      <w:r>
        <w:rPr>
          <w:sz w:val="22"/>
          <w:szCs w:val="22"/>
        </w:rPr>
        <w:tab/>
      </w:r>
      <w:r w:rsidRPr="00995763">
        <w:rPr>
          <w:sz w:val="22"/>
          <w:szCs w:val="22"/>
        </w:rPr>
        <w:t xml:space="preserve">A TERM ON THE AMERICANS WITH DISABILITIES (ADA) ADVISORY COMMITTEE </w:t>
      </w:r>
    </w:p>
    <w:p w:rsidR="00995763" w:rsidRDefault="00995763" w:rsidP="00995763">
      <w:pPr>
        <w:tabs>
          <w:tab w:val="left" w:pos="2160"/>
          <w:tab w:val="left" w:pos="2880"/>
          <w:tab w:val="left" w:pos="3633"/>
        </w:tabs>
        <w:rPr>
          <w:sz w:val="22"/>
          <w:szCs w:val="22"/>
        </w:rPr>
      </w:pPr>
      <w:r>
        <w:rPr>
          <w:sz w:val="22"/>
          <w:szCs w:val="22"/>
        </w:rPr>
        <w:t>_________</w:t>
      </w:r>
      <w:r>
        <w:rPr>
          <w:sz w:val="22"/>
          <w:szCs w:val="22"/>
        </w:rPr>
        <w:tab/>
      </w:r>
      <w:r w:rsidRPr="00995763">
        <w:rPr>
          <w:sz w:val="22"/>
          <w:szCs w:val="22"/>
        </w:rPr>
        <w:t>FROM THE EFFECTIVE DATE OF THIS RESOLUTION UNTIL DECEMBER 31, 2025.</w:t>
      </w:r>
    </w:p>
    <w:p w:rsidR="00995763" w:rsidRDefault="00995763" w:rsidP="00995763">
      <w:pPr>
        <w:tabs>
          <w:tab w:val="left" w:pos="2160"/>
          <w:tab w:val="left" w:pos="2880"/>
          <w:tab w:val="left" w:pos="3633"/>
        </w:tabs>
        <w:rPr>
          <w:sz w:val="22"/>
          <w:szCs w:val="22"/>
        </w:rPr>
      </w:pPr>
      <w:r>
        <w:rPr>
          <w:sz w:val="22"/>
          <w:szCs w:val="22"/>
        </w:rPr>
        <w:t>1</w:t>
      </w:r>
      <w:r w:rsidRPr="00995763">
        <w:rPr>
          <w:sz w:val="22"/>
          <w:szCs w:val="22"/>
          <w:vertAlign w:val="superscript"/>
        </w:rPr>
        <w:t>st</w:t>
      </w:r>
      <w:r>
        <w:rPr>
          <w:sz w:val="22"/>
          <w:szCs w:val="22"/>
        </w:rPr>
        <w:t xml:space="preserve"> Reading</w:t>
      </w:r>
    </w:p>
    <w:p w:rsidR="00995763" w:rsidRDefault="00995763" w:rsidP="00995763">
      <w:pPr>
        <w:tabs>
          <w:tab w:val="left" w:pos="2160"/>
          <w:tab w:val="left" w:pos="2880"/>
          <w:tab w:val="left" w:pos="3633"/>
        </w:tabs>
        <w:rPr>
          <w:sz w:val="22"/>
          <w:szCs w:val="22"/>
        </w:rPr>
      </w:pPr>
    </w:p>
    <w:p w:rsidR="005149B9" w:rsidRDefault="005149B9" w:rsidP="005149B9">
      <w:pPr>
        <w:tabs>
          <w:tab w:val="left" w:pos="2160"/>
          <w:tab w:val="left" w:pos="2880"/>
          <w:tab w:val="left" w:pos="3633"/>
        </w:tabs>
        <w:rPr>
          <w:sz w:val="22"/>
          <w:szCs w:val="22"/>
        </w:rPr>
      </w:pPr>
      <w:r w:rsidRPr="005149B9">
        <w:rPr>
          <w:b/>
          <w:sz w:val="22"/>
          <w:szCs w:val="22"/>
        </w:rPr>
        <w:t>Resolution 23-7</w:t>
      </w:r>
      <w:r>
        <w:rPr>
          <w:b/>
          <w:sz w:val="22"/>
          <w:szCs w:val="22"/>
        </w:rPr>
        <w:tab/>
      </w:r>
      <w:r w:rsidRPr="005149B9">
        <w:rPr>
          <w:sz w:val="22"/>
          <w:szCs w:val="22"/>
        </w:rPr>
        <w:t xml:space="preserve">RESOLUTION APPROVING THE APPOINTMENT OF NICHOLAS D. DUTRO AS THE </w:t>
      </w:r>
    </w:p>
    <w:p w:rsidR="005149B9" w:rsidRDefault="005149B9" w:rsidP="005149B9">
      <w:pPr>
        <w:tabs>
          <w:tab w:val="left" w:pos="2160"/>
          <w:tab w:val="left" w:pos="2880"/>
          <w:tab w:val="left" w:pos="3633"/>
        </w:tabs>
        <w:rPr>
          <w:sz w:val="22"/>
          <w:szCs w:val="22"/>
        </w:rPr>
      </w:pPr>
      <w:r>
        <w:rPr>
          <w:sz w:val="22"/>
          <w:szCs w:val="22"/>
        </w:rPr>
        <w:t>Intro. By</w:t>
      </w:r>
      <w:r>
        <w:rPr>
          <w:sz w:val="22"/>
          <w:szCs w:val="22"/>
        </w:rPr>
        <w:tab/>
      </w:r>
      <w:r w:rsidRPr="005149B9">
        <w:rPr>
          <w:sz w:val="22"/>
          <w:szCs w:val="22"/>
        </w:rPr>
        <w:t xml:space="preserve">CITY ADMINISTRATOR. </w:t>
      </w:r>
    </w:p>
    <w:p w:rsidR="005149B9" w:rsidRDefault="005149B9" w:rsidP="005149B9">
      <w:pPr>
        <w:tabs>
          <w:tab w:val="left" w:pos="2160"/>
          <w:tab w:val="left" w:pos="2880"/>
          <w:tab w:val="left" w:pos="3633"/>
        </w:tabs>
        <w:rPr>
          <w:sz w:val="22"/>
          <w:szCs w:val="22"/>
        </w:rPr>
      </w:pPr>
      <w:r>
        <w:rPr>
          <w:sz w:val="22"/>
          <w:szCs w:val="22"/>
        </w:rPr>
        <w:t>_________</w:t>
      </w:r>
      <w:r>
        <w:rPr>
          <w:sz w:val="22"/>
          <w:szCs w:val="22"/>
        </w:rPr>
        <w:tab/>
      </w:r>
    </w:p>
    <w:p w:rsidR="005149B9" w:rsidRDefault="005149B9" w:rsidP="005149B9">
      <w:pPr>
        <w:tabs>
          <w:tab w:val="left" w:pos="2160"/>
          <w:tab w:val="left" w:pos="2880"/>
          <w:tab w:val="left" w:pos="3633"/>
        </w:tabs>
        <w:rPr>
          <w:sz w:val="22"/>
          <w:szCs w:val="22"/>
        </w:rPr>
      </w:pPr>
      <w:r>
        <w:rPr>
          <w:sz w:val="22"/>
          <w:szCs w:val="22"/>
        </w:rPr>
        <w:t>1</w:t>
      </w:r>
      <w:r w:rsidRPr="005149B9">
        <w:rPr>
          <w:sz w:val="22"/>
          <w:szCs w:val="22"/>
          <w:vertAlign w:val="superscript"/>
        </w:rPr>
        <w:t>st</w:t>
      </w:r>
      <w:r>
        <w:rPr>
          <w:sz w:val="22"/>
          <w:szCs w:val="22"/>
        </w:rPr>
        <w:t xml:space="preserve"> Reading</w:t>
      </w:r>
    </w:p>
    <w:p w:rsidR="005149B9" w:rsidRDefault="005149B9" w:rsidP="005149B9">
      <w:pPr>
        <w:tabs>
          <w:tab w:val="left" w:pos="2160"/>
          <w:tab w:val="left" w:pos="2880"/>
          <w:tab w:val="left" w:pos="3633"/>
        </w:tabs>
        <w:rPr>
          <w:sz w:val="22"/>
          <w:szCs w:val="22"/>
        </w:rPr>
      </w:pPr>
    </w:p>
    <w:p w:rsidR="005149B9" w:rsidRDefault="005149B9" w:rsidP="005149B9">
      <w:pPr>
        <w:tabs>
          <w:tab w:val="left" w:pos="2160"/>
          <w:tab w:val="left" w:pos="2880"/>
          <w:tab w:val="left" w:pos="3633"/>
        </w:tabs>
        <w:rPr>
          <w:sz w:val="22"/>
          <w:szCs w:val="22"/>
        </w:rPr>
      </w:pPr>
      <w:r>
        <w:rPr>
          <w:b/>
          <w:sz w:val="22"/>
          <w:szCs w:val="22"/>
        </w:rPr>
        <w:t>Resolution 23-8</w:t>
      </w:r>
      <w:r>
        <w:rPr>
          <w:b/>
          <w:sz w:val="22"/>
          <w:szCs w:val="22"/>
        </w:rPr>
        <w:tab/>
      </w:r>
      <w:r w:rsidRPr="005149B9">
        <w:rPr>
          <w:sz w:val="22"/>
          <w:szCs w:val="22"/>
        </w:rPr>
        <w:t xml:space="preserve">RESOLUTION APPOINTING BRENT T. HOWARD, DIRECTOR OF LAW, AS THE </w:t>
      </w:r>
    </w:p>
    <w:p w:rsidR="005149B9" w:rsidRDefault="005149B9" w:rsidP="005149B9">
      <w:pPr>
        <w:tabs>
          <w:tab w:val="left" w:pos="2160"/>
          <w:tab w:val="left" w:pos="2880"/>
          <w:tab w:val="left" w:pos="3633"/>
        </w:tabs>
        <w:rPr>
          <w:sz w:val="22"/>
          <w:szCs w:val="22"/>
        </w:rPr>
      </w:pPr>
      <w:r>
        <w:rPr>
          <w:sz w:val="22"/>
          <w:szCs w:val="22"/>
        </w:rPr>
        <w:t>Intro. By</w:t>
      </w:r>
      <w:r>
        <w:rPr>
          <w:sz w:val="22"/>
          <w:szCs w:val="22"/>
        </w:rPr>
        <w:tab/>
      </w:r>
      <w:r w:rsidRPr="005149B9">
        <w:rPr>
          <w:sz w:val="22"/>
          <w:szCs w:val="22"/>
        </w:rPr>
        <w:t xml:space="preserve">DESIGNEE FOR TIFFIN CITY COUNCIL AND ITS INDIVIDUAL MEMBERS, TO </w:t>
      </w:r>
    </w:p>
    <w:p w:rsidR="005149B9" w:rsidRDefault="005149B9" w:rsidP="005149B9">
      <w:pPr>
        <w:tabs>
          <w:tab w:val="left" w:pos="2160"/>
          <w:tab w:val="left" w:pos="2880"/>
          <w:tab w:val="left" w:pos="3633"/>
        </w:tabs>
        <w:rPr>
          <w:sz w:val="22"/>
          <w:szCs w:val="22"/>
        </w:rPr>
      </w:pPr>
      <w:r>
        <w:rPr>
          <w:sz w:val="22"/>
          <w:szCs w:val="22"/>
        </w:rPr>
        <w:t>_________</w:t>
      </w:r>
      <w:r>
        <w:rPr>
          <w:sz w:val="22"/>
          <w:szCs w:val="22"/>
        </w:rPr>
        <w:tab/>
      </w:r>
      <w:r w:rsidRPr="005149B9">
        <w:rPr>
          <w:sz w:val="22"/>
          <w:szCs w:val="22"/>
        </w:rPr>
        <w:t xml:space="preserve">ATTEND A PUBLIC RECORDS TRAINING SESSION FOR PURPOSES OF COMPLIANCE </w:t>
      </w:r>
    </w:p>
    <w:p w:rsidR="005149B9" w:rsidRPr="005149B9" w:rsidRDefault="005149B9" w:rsidP="005149B9">
      <w:pPr>
        <w:tabs>
          <w:tab w:val="left" w:pos="2160"/>
          <w:tab w:val="left" w:pos="2880"/>
          <w:tab w:val="left" w:pos="3633"/>
        </w:tabs>
        <w:rPr>
          <w:kern w:val="0"/>
          <w:sz w:val="22"/>
          <w:szCs w:val="22"/>
        </w:rPr>
      </w:pPr>
      <w:r>
        <w:rPr>
          <w:sz w:val="22"/>
          <w:szCs w:val="22"/>
        </w:rPr>
        <w:t>1</w:t>
      </w:r>
      <w:r w:rsidRPr="005149B9">
        <w:rPr>
          <w:sz w:val="22"/>
          <w:szCs w:val="22"/>
          <w:vertAlign w:val="superscript"/>
        </w:rPr>
        <w:t>st</w:t>
      </w:r>
      <w:r>
        <w:rPr>
          <w:sz w:val="22"/>
          <w:szCs w:val="22"/>
        </w:rPr>
        <w:t xml:space="preserve"> Reading</w:t>
      </w:r>
      <w:r>
        <w:rPr>
          <w:sz w:val="22"/>
          <w:szCs w:val="22"/>
        </w:rPr>
        <w:tab/>
      </w:r>
      <w:r w:rsidRPr="005149B9">
        <w:rPr>
          <w:sz w:val="22"/>
          <w:szCs w:val="22"/>
        </w:rPr>
        <w:t>WITH ORC 109.43 AND 149.43, AND DECLARING AN EMERGENCY.</w:t>
      </w:r>
    </w:p>
    <w:p w:rsidR="006276D4" w:rsidRPr="00744D87" w:rsidRDefault="006276D4" w:rsidP="00DF0EA4">
      <w:pPr>
        <w:tabs>
          <w:tab w:val="left" w:pos="2880"/>
          <w:tab w:val="left" w:pos="3633"/>
        </w:tabs>
        <w:rPr>
          <w:b/>
          <w:color w:val="FF0000"/>
          <w:sz w:val="22"/>
          <w:szCs w:val="22"/>
        </w:rPr>
      </w:pPr>
    </w:p>
    <w:p w:rsidR="009F74B9" w:rsidRPr="00744D87" w:rsidRDefault="009F74B9" w:rsidP="00DF0EA4">
      <w:pPr>
        <w:tabs>
          <w:tab w:val="left" w:pos="2880"/>
          <w:tab w:val="left" w:pos="3633"/>
        </w:tabs>
        <w:rPr>
          <w:b/>
          <w:color w:val="FF0000"/>
          <w:sz w:val="22"/>
          <w:szCs w:val="22"/>
        </w:rPr>
      </w:pPr>
    </w:p>
    <w:p w:rsidR="00CA528F" w:rsidRPr="009237D2" w:rsidRDefault="00B32186" w:rsidP="008F77A3">
      <w:pPr>
        <w:pStyle w:val="BodyText"/>
        <w:tabs>
          <w:tab w:val="left" w:pos="1890"/>
        </w:tabs>
        <w:jc w:val="left"/>
        <w:rPr>
          <w:b/>
          <w:sz w:val="22"/>
          <w:szCs w:val="22"/>
        </w:rPr>
      </w:pPr>
      <w:r w:rsidRPr="009237D2">
        <w:rPr>
          <w:b/>
          <w:sz w:val="22"/>
          <w:szCs w:val="22"/>
          <w:u w:val="single"/>
        </w:rPr>
        <w:t>ORDINANCES</w:t>
      </w:r>
      <w:r w:rsidRPr="009237D2">
        <w:rPr>
          <w:b/>
          <w:sz w:val="22"/>
          <w:szCs w:val="22"/>
        </w:rPr>
        <w:t>:</w:t>
      </w:r>
    </w:p>
    <w:p w:rsidR="00523E80" w:rsidRPr="009237D2" w:rsidRDefault="00523E80" w:rsidP="008F77A3">
      <w:pPr>
        <w:pStyle w:val="BodyText"/>
        <w:tabs>
          <w:tab w:val="left" w:pos="1890"/>
        </w:tabs>
        <w:jc w:val="left"/>
        <w:rPr>
          <w:b/>
          <w:sz w:val="22"/>
          <w:szCs w:val="22"/>
        </w:rPr>
      </w:pPr>
    </w:p>
    <w:p w:rsidR="009237D2" w:rsidRDefault="00744D87" w:rsidP="009237D2">
      <w:pPr>
        <w:rPr>
          <w:bCs/>
          <w:sz w:val="22"/>
          <w:szCs w:val="22"/>
        </w:rPr>
      </w:pPr>
      <w:r>
        <w:rPr>
          <w:b/>
          <w:sz w:val="22"/>
          <w:szCs w:val="22"/>
        </w:rPr>
        <w:t>Ordinance 23-4</w:t>
      </w:r>
      <w:r w:rsidR="009237D2">
        <w:rPr>
          <w:b/>
          <w:sz w:val="22"/>
          <w:szCs w:val="22"/>
        </w:rPr>
        <w:tab/>
      </w:r>
      <w:r w:rsidR="009237D2" w:rsidRPr="009237D2">
        <w:rPr>
          <w:bCs/>
          <w:sz w:val="22"/>
          <w:szCs w:val="22"/>
        </w:rPr>
        <w:t xml:space="preserve">ORDINANCE AUTHORIZING PARTICIPATION IN THE ODOT ROAD SALT </w:t>
      </w:r>
    </w:p>
    <w:p w:rsidR="009237D2" w:rsidRDefault="009237D2" w:rsidP="009237D2">
      <w:pPr>
        <w:rPr>
          <w:bCs/>
          <w:sz w:val="22"/>
          <w:szCs w:val="22"/>
        </w:rPr>
      </w:pPr>
      <w:r>
        <w:rPr>
          <w:bCs/>
          <w:sz w:val="22"/>
          <w:szCs w:val="22"/>
        </w:rPr>
        <w:t>Intro. By</w:t>
      </w:r>
      <w:r>
        <w:rPr>
          <w:bCs/>
          <w:sz w:val="22"/>
          <w:szCs w:val="22"/>
        </w:rPr>
        <w:tab/>
      </w:r>
      <w:r>
        <w:rPr>
          <w:bCs/>
          <w:sz w:val="22"/>
          <w:szCs w:val="22"/>
        </w:rPr>
        <w:tab/>
      </w:r>
      <w:r w:rsidRPr="009237D2">
        <w:rPr>
          <w:bCs/>
          <w:sz w:val="22"/>
          <w:szCs w:val="22"/>
        </w:rPr>
        <w:t xml:space="preserve">CONTRACTS AWARDED OR THE CITY ADMINISTRATOR TO COMPETITIVELY BID </w:t>
      </w:r>
    </w:p>
    <w:p w:rsidR="009237D2" w:rsidRDefault="009237D2" w:rsidP="009237D2">
      <w:pPr>
        <w:rPr>
          <w:bCs/>
          <w:sz w:val="22"/>
          <w:szCs w:val="22"/>
        </w:rPr>
      </w:pPr>
      <w:r>
        <w:rPr>
          <w:bCs/>
          <w:sz w:val="22"/>
          <w:szCs w:val="22"/>
        </w:rPr>
        <w:t>_________</w:t>
      </w:r>
      <w:r>
        <w:rPr>
          <w:bCs/>
          <w:sz w:val="22"/>
          <w:szCs w:val="22"/>
        </w:rPr>
        <w:tab/>
      </w:r>
      <w:r>
        <w:rPr>
          <w:bCs/>
          <w:sz w:val="22"/>
          <w:szCs w:val="22"/>
        </w:rPr>
        <w:tab/>
      </w:r>
      <w:r w:rsidRPr="009237D2">
        <w:rPr>
          <w:bCs/>
          <w:sz w:val="22"/>
          <w:szCs w:val="22"/>
        </w:rPr>
        <w:t>FOR THE PURCHASE OF ROAD SALT.</w:t>
      </w:r>
    </w:p>
    <w:p w:rsidR="0024755C" w:rsidRDefault="009237D2" w:rsidP="004B4A8D">
      <w:pPr>
        <w:rPr>
          <w:color w:val="FF0000"/>
          <w:sz w:val="22"/>
          <w:szCs w:val="22"/>
        </w:rPr>
      </w:pPr>
      <w:r>
        <w:rPr>
          <w:bCs/>
          <w:sz w:val="22"/>
          <w:szCs w:val="22"/>
        </w:rPr>
        <w:t>1</w:t>
      </w:r>
      <w:r w:rsidRPr="009237D2">
        <w:rPr>
          <w:bCs/>
          <w:sz w:val="22"/>
          <w:szCs w:val="22"/>
          <w:vertAlign w:val="superscript"/>
        </w:rPr>
        <w:t>st</w:t>
      </w:r>
      <w:r>
        <w:rPr>
          <w:bCs/>
          <w:sz w:val="22"/>
          <w:szCs w:val="22"/>
        </w:rPr>
        <w:t xml:space="preserve"> Reading</w:t>
      </w:r>
    </w:p>
    <w:p w:rsidR="0024755C" w:rsidRDefault="0024755C" w:rsidP="004B4A8D">
      <w:pPr>
        <w:rPr>
          <w:color w:val="FF0000"/>
          <w:sz w:val="22"/>
          <w:szCs w:val="22"/>
        </w:rPr>
      </w:pPr>
    </w:p>
    <w:p w:rsidR="00CF62BE" w:rsidRDefault="0024755C" w:rsidP="00CF62BE">
      <w:pPr>
        <w:rPr>
          <w:sz w:val="22"/>
          <w:szCs w:val="22"/>
        </w:rPr>
      </w:pPr>
      <w:r>
        <w:rPr>
          <w:b/>
          <w:sz w:val="22"/>
          <w:szCs w:val="22"/>
        </w:rPr>
        <w:t>Ordinance 23-5</w:t>
      </w:r>
      <w:r w:rsidR="00CF62BE">
        <w:rPr>
          <w:b/>
          <w:sz w:val="22"/>
          <w:szCs w:val="22"/>
        </w:rPr>
        <w:tab/>
      </w:r>
      <w:r w:rsidR="00CF62BE" w:rsidRPr="00CF62BE">
        <w:rPr>
          <w:sz w:val="22"/>
          <w:szCs w:val="22"/>
        </w:rPr>
        <w:t xml:space="preserve">ORDINANCE AUTHORIZING CITY ADMINISTRATOR TO PREPARE PLANS AND </w:t>
      </w:r>
    </w:p>
    <w:p w:rsidR="00CF62BE" w:rsidRDefault="00CF62BE" w:rsidP="00CF62BE">
      <w:pPr>
        <w:rPr>
          <w:sz w:val="22"/>
          <w:szCs w:val="22"/>
        </w:rPr>
      </w:pPr>
      <w:r>
        <w:rPr>
          <w:sz w:val="22"/>
          <w:szCs w:val="22"/>
        </w:rPr>
        <w:t>Intro. By</w:t>
      </w:r>
      <w:r>
        <w:rPr>
          <w:sz w:val="22"/>
          <w:szCs w:val="22"/>
        </w:rPr>
        <w:tab/>
      </w:r>
      <w:r>
        <w:rPr>
          <w:sz w:val="22"/>
          <w:szCs w:val="22"/>
        </w:rPr>
        <w:tab/>
      </w:r>
      <w:r w:rsidRPr="00CF62BE">
        <w:rPr>
          <w:sz w:val="22"/>
          <w:szCs w:val="22"/>
        </w:rPr>
        <w:t xml:space="preserve">SPECIFICATIONS, ADVERTISE FOR AND RECEIVE BIDS, AND RECOMMEND AND </w:t>
      </w:r>
    </w:p>
    <w:p w:rsidR="00CF62BE" w:rsidRDefault="00CF62BE" w:rsidP="00CF62BE">
      <w:pPr>
        <w:rPr>
          <w:sz w:val="22"/>
          <w:szCs w:val="22"/>
        </w:rPr>
      </w:pPr>
      <w:r>
        <w:rPr>
          <w:sz w:val="22"/>
          <w:szCs w:val="22"/>
        </w:rPr>
        <w:t xml:space="preserve">_________ </w:t>
      </w:r>
      <w:r>
        <w:rPr>
          <w:sz w:val="22"/>
          <w:szCs w:val="22"/>
        </w:rPr>
        <w:tab/>
      </w:r>
      <w:r>
        <w:rPr>
          <w:sz w:val="22"/>
          <w:szCs w:val="22"/>
        </w:rPr>
        <w:tab/>
      </w:r>
      <w:r w:rsidRPr="00CF62BE">
        <w:rPr>
          <w:sz w:val="22"/>
          <w:szCs w:val="22"/>
        </w:rPr>
        <w:t xml:space="preserve">EXECUTE A CONTRACT FOR THE 2023 STREET PAVING PROGRAM, AND </w:t>
      </w:r>
    </w:p>
    <w:p w:rsidR="00CF62BE" w:rsidRPr="00CF62BE" w:rsidRDefault="00CF62BE" w:rsidP="00CF62BE">
      <w:pPr>
        <w:rPr>
          <w:sz w:val="22"/>
          <w:szCs w:val="22"/>
        </w:rPr>
      </w:pPr>
      <w:r>
        <w:rPr>
          <w:sz w:val="22"/>
          <w:szCs w:val="22"/>
        </w:rPr>
        <w:t>1</w:t>
      </w:r>
      <w:r w:rsidRPr="00CF62BE">
        <w:rPr>
          <w:sz w:val="22"/>
          <w:szCs w:val="22"/>
          <w:vertAlign w:val="superscript"/>
        </w:rPr>
        <w:t>st</w:t>
      </w:r>
      <w:r>
        <w:rPr>
          <w:sz w:val="22"/>
          <w:szCs w:val="22"/>
        </w:rPr>
        <w:t xml:space="preserve"> Reading</w:t>
      </w:r>
      <w:r>
        <w:rPr>
          <w:sz w:val="22"/>
          <w:szCs w:val="22"/>
        </w:rPr>
        <w:tab/>
      </w:r>
      <w:r>
        <w:rPr>
          <w:sz w:val="22"/>
          <w:szCs w:val="22"/>
        </w:rPr>
        <w:tab/>
      </w:r>
      <w:r w:rsidRPr="00CF62BE">
        <w:rPr>
          <w:sz w:val="22"/>
          <w:szCs w:val="22"/>
        </w:rPr>
        <w:t xml:space="preserve">DECLARING AN EMERGENCY. </w:t>
      </w:r>
    </w:p>
    <w:p w:rsidR="002C451E" w:rsidRDefault="002C451E" w:rsidP="004B4A8D">
      <w:pPr>
        <w:rPr>
          <w:color w:val="FF0000"/>
          <w:sz w:val="22"/>
          <w:szCs w:val="22"/>
        </w:rPr>
      </w:pPr>
    </w:p>
    <w:p w:rsidR="006A7591" w:rsidRDefault="006A7591" w:rsidP="009237D2">
      <w:pPr>
        <w:rPr>
          <w:b/>
          <w:sz w:val="22"/>
          <w:szCs w:val="22"/>
        </w:rPr>
      </w:pPr>
    </w:p>
    <w:p w:rsidR="006A7591" w:rsidRDefault="006A7591" w:rsidP="009237D2">
      <w:pPr>
        <w:rPr>
          <w:b/>
          <w:sz w:val="22"/>
          <w:szCs w:val="22"/>
        </w:rPr>
      </w:pPr>
    </w:p>
    <w:p w:rsidR="006A7591" w:rsidRDefault="006A7591" w:rsidP="009237D2">
      <w:pPr>
        <w:rPr>
          <w:b/>
          <w:sz w:val="22"/>
          <w:szCs w:val="22"/>
        </w:rPr>
      </w:pPr>
    </w:p>
    <w:p w:rsidR="006A7591" w:rsidRDefault="006A7591" w:rsidP="009237D2">
      <w:pPr>
        <w:rPr>
          <w:b/>
          <w:sz w:val="22"/>
          <w:szCs w:val="22"/>
        </w:rPr>
      </w:pPr>
    </w:p>
    <w:p w:rsidR="00282B5E" w:rsidRDefault="00282B5E" w:rsidP="009237D2">
      <w:pPr>
        <w:rPr>
          <w:b/>
          <w:sz w:val="22"/>
          <w:szCs w:val="22"/>
        </w:rPr>
      </w:pPr>
    </w:p>
    <w:p w:rsidR="009237D2" w:rsidRDefault="0024755C" w:rsidP="009237D2">
      <w:pPr>
        <w:rPr>
          <w:sz w:val="22"/>
          <w:szCs w:val="22"/>
        </w:rPr>
      </w:pPr>
      <w:r>
        <w:rPr>
          <w:b/>
          <w:sz w:val="22"/>
          <w:szCs w:val="22"/>
        </w:rPr>
        <w:t>Ordinance 23-6</w:t>
      </w:r>
      <w:r w:rsidR="009237D2">
        <w:rPr>
          <w:b/>
          <w:sz w:val="22"/>
          <w:szCs w:val="22"/>
        </w:rPr>
        <w:tab/>
      </w:r>
      <w:r w:rsidR="009237D2" w:rsidRPr="009237D2">
        <w:rPr>
          <w:sz w:val="22"/>
          <w:szCs w:val="22"/>
        </w:rPr>
        <w:t xml:space="preserve">ORDINANCE AUTHORIZING AND DIRECTING THE CITY ADMINISTRATOR TO </w:t>
      </w:r>
    </w:p>
    <w:p w:rsidR="009237D2" w:rsidRDefault="009237D2" w:rsidP="009237D2">
      <w:pPr>
        <w:rPr>
          <w:sz w:val="22"/>
          <w:szCs w:val="22"/>
        </w:rPr>
      </w:pPr>
      <w:r>
        <w:rPr>
          <w:sz w:val="22"/>
          <w:szCs w:val="22"/>
        </w:rPr>
        <w:t>Intro. By</w:t>
      </w:r>
      <w:r>
        <w:rPr>
          <w:sz w:val="22"/>
          <w:szCs w:val="22"/>
        </w:rPr>
        <w:tab/>
      </w:r>
      <w:r>
        <w:rPr>
          <w:sz w:val="22"/>
          <w:szCs w:val="22"/>
        </w:rPr>
        <w:tab/>
      </w:r>
      <w:r w:rsidRPr="009237D2">
        <w:rPr>
          <w:sz w:val="22"/>
          <w:szCs w:val="22"/>
        </w:rPr>
        <w:t xml:space="preserve">ENTER INTO AN AGREEMENT WITH A PROFESSIONAL DESIGN FIRM FOR </w:t>
      </w:r>
    </w:p>
    <w:p w:rsidR="009237D2" w:rsidRDefault="009237D2" w:rsidP="009237D2">
      <w:pPr>
        <w:rPr>
          <w:sz w:val="22"/>
          <w:szCs w:val="22"/>
        </w:rPr>
      </w:pPr>
      <w:r>
        <w:rPr>
          <w:sz w:val="22"/>
          <w:szCs w:val="22"/>
        </w:rPr>
        <w:t>_________</w:t>
      </w:r>
      <w:r>
        <w:rPr>
          <w:sz w:val="22"/>
          <w:szCs w:val="22"/>
        </w:rPr>
        <w:tab/>
      </w:r>
      <w:r>
        <w:rPr>
          <w:sz w:val="22"/>
          <w:szCs w:val="22"/>
        </w:rPr>
        <w:tab/>
      </w:r>
      <w:r w:rsidRPr="009237D2">
        <w:rPr>
          <w:sz w:val="22"/>
          <w:szCs w:val="22"/>
        </w:rPr>
        <w:t xml:space="preserve">ENGINEERING, DESIGN AND CONSULTING SERVICES FOR FLOW MONITORING AS </w:t>
      </w:r>
    </w:p>
    <w:p w:rsidR="009237D2" w:rsidRPr="009237D2" w:rsidRDefault="009237D2" w:rsidP="009237D2">
      <w:pPr>
        <w:rPr>
          <w:sz w:val="22"/>
          <w:szCs w:val="22"/>
        </w:rPr>
      </w:pPr>
      <w:r>
        <w:rPr>
          <w:sz w:val="22"/>
          <w:szCs w:val="22"/>
        </w:rPr>
        <w:t>1</w:t>
      </w:r>
      <w:r w:rsidRPr="009237D2">
        <w:rPr>
          <w:sz w:val="22"/>
          <w:szCs w:val="22"/>
          <w:vertAlign w:val="superscript"/>
        </w:rPr>
        <w:t>st</w:t>
      </w:r>
      <w:r>
        <w:rPr>
          <w:sz w:val="22"/>
          <w:szCs w:val="22"/>
        </w:rPr>
        <w:t xml:space="preserve"> Reading</w:t>
      </w:r>
      <w:r>
        <w:rPr>
          <w:sz w:val="22"/>
          <w:szCs w:val="22"/>
        </w:rPr>
        <w:tab/>
      </w:r>
      <w:r>
        <w:rPr>
          <w:sz w:val="22"/>
          <w:szCs w:val="22"/>
        </w:rPr>
        <w:tab/>
      </w:r>
      <w:r w:rsidRPr="009237D2">
        <w:rPr>
          <w:sz w:val="22"/>
          <w:szCs w:val="22"/>
        </w:rPr>
        <w:t>PART OF THE CITY’S SANITARY SEWER LONG-TERM CONTROL PLAN.</w:t>
      </w:r>
    </w:p>
    <w:p w:rsidR="002C451E" w:rsidRDefault="002C451E" w:rsidP="004B4A8D">
      <w:pPr>
        <w:rPr>
          <w:color w:val="FF0000"/>
          <w:sz w:val="22"/>
          <w:szCs w:val="22"/>
        </w:rPr>
      </w:pPr>
    </w:p>
    <w:p w:rsidR="000364F0" w:rsidRDefault="0024755C" w:rsidP="000364F0">
      <w:pPr>
        <w:rPr>
          <w:sz w:val="22"/>
          <w:szCs w:val="22"/>
        </w:rPr>
      </w:pPr>
      <w:r>
        <w:rPr>
          <w:b/>
          <w:sz w:val="22"/>
          <w:szCs w:val="22"/>
        </w:rPr>
        <w:t>Ordinance 23-7</w:t>
      </w:r>
      <w:r w:rsidR="000364F0">
        <w:rPr>
          <w:b/>
          <w:sz w:val="22"/>
          <w:szCs w:val="22"/>
        </w:rPr>
        <w:tab/>
      </w:r>
      <w:r w:rsidR="000364F0" w:rsidRPr="000364F0">
        <w:rPr>
          <w:sz w:val="22"/>
          <w:szCs w:val="22"/>
        </w:rPr>
        <w:t xml:space="preserve">ORDINANCE AUTHORIZING CITY ADMINISTRATOR TO PREPARE PLANS AND </w:t>
      </w:r>
    </w:p>
    <w:p w:rsidR="000364F0" w:rsidRDefault="000364F0" w:rsidP="000364F0">
      <w:pPr>
        <w:rPr>
          <w:sz w:val="22"/>
          <w:szCs w:val="22"/>
        </w:rPr>
      </w:pPr>
      <w:r>
        <w:rPr>
          <w:sz w:val="22"/>
          <w:szCs w:val="22"/>
        </w:rPr>
        <w:t>Intro. By</w:t>
      </w:r>
      <w:r>
        <w:rPr>
          <w:sz w:val="22"/>
          <w:szCs w:val="22"/>
        </w:rPr>
        <w:tab/>
      </w:r>
      <w:r>
        <w:rPr>
          <w:sz w:val="22"/>
          <w:szCs w:val="22"/>
        </w:rPr>
        <w:tab/>
      </w:r>
      <w:r w:rsidRPr="000364F0">
        <w:rPr>
          <w:sz w:val="22"/>
          <w:szCs w:val="22"/>
        </w:rPr>
        <w:t xml:space="preserve">SPECIFICATIONS, ADVERTISE FOR AND RECEIVE BIDS, AND RECOMMEND AND </w:t>
      </w:r>
      <w:r>
        <w:rPr>
          <w:sz w:val="22"/>
          <w:szCs w:val="22"/>
        </w:rPr>
        <w:t>_________</w:t>
      </w:r>
      <w:r>
        <w:rPr>
          <w:sz w:val="22"/>
          <w:szCs w:val="22"/>
        </w:rPr>
        <w:tab/>
      </w:r>
      <w:r>
        <w:rPr>
          <w:sz w:val="22"/>
          <w:szCs w:val="22"/>
        </w:rPr>
        <w:tab/>
      </w:r>
      <w:r w:rsidRPr="000364F0">
        <w:rPr>
          <w:sz w:val="22"/>
          <w:szCs w:val="22"/>
        </w:rPr>
        <w:t xml:space="preserve">EXECUTE A CONSTRUCTION CONTRACT FOR THE CSO BASIN 24 AND 30 INFLOW </w:t>
      </w:r>
    </w:p>
    <w:p w:rsidR="000364F0" w:rsidRPr="000364F0" w:rsidRDefault="000364F0" w:rsidP="000364F0">
      <w:pPr>
        <w:rPr>
          <w:sz w:val="22"/>
          <w:szCs w:val="22"/>
        </w:rPr>
      </w:pPr>
      <w:r>
        <w:rPr>
          <w:sz w:val="22"/>
          <w:szCs w:val="22"/>
        </w:rPr>
        <w:t>1</w:t>
      </w:r>
      <w:r w:rsidRPr="000364F0">
        <w:rPr>
          <w:sz w:val="22"/>
          <w:szCs w:val="22"/>
          <w:vertAlign w:val="superscript"/>
        </w:rPr>
        <w:t>st</w:t>
      </w:r>
      <w:r>
        <w:rPr>
          <w:sz w:val="22"/>
          <w:szCs w:val="22"/>
        </w:rPr>
        <w:t xml:space="preserve"> Reading</w:t>
      </w:r>
      <w:r>
        <w:rPr>
          <w:sz w:val="22"/>
          <w:szCs w:val="22"/>
        </w:rPr>
        <w:tab/>
      </w:r>
      <w:r>
        <w:rPr>
          <w:sz w:val="22"/>
          <w:szCs w:val="22"/>
        </w:rPr>
        <w:tab/>
      </w:r>
      <w:r w:rsidRPr="000364F0">
        <w:rPr>
          <w:sz w:val="22"/>
          <w:szCs w:val="22"/>
        </w:rPr>
        <w:t>REDUCTION PROJECT, AND DECLARING AN EMERGENCY.</w:t>
      </w:r>
    </w:p>
    <w:p w:rsidR="002C451E" w:rsidRDefault="002C451E" w:rsidP="004B4A8D">
      <w:pPr>
        <w:rPr>
          <w:color w:val="FF0000"/>
          <w:sz w:val="22"/>
          <w:szCs w:val="22"/>
        </w:rPr>
      </w:pPr>
    </w:p>
    <w:p w:rsidR="000364F0" w:rsidRDefault="0024755C" w:rsidP="000364F0">
      <w:pPr>
        <w:rPr>
          <w:sz w:val="22"/>
          <w:szCs w:val="22"/>
        </w:rPr>
      </w:pPr>
      <w:r>
        <w:rPr>
          <w:b/>
          <w:sz w:val="22"/>
          <w:szCs w:val="22"/>
        </w:rPr>
        <w:t>Ordinance 23-8</w:t>
      </w:r>
      <w:r w:rsidR="000364F0">
        <w:rPr>
          <w:b/>
          <w:sz w:val="22"/>
          <w:szCs w:val="22"/>
        </w:rPr>
        <w:tab/>
      </w:r>
      <w:r w:rsidR="000364F0" w:rsidRPr="000364F0">
        <w:rPr>
          <w:sz w:val="22"/>
          <w:szCs w:val="22"/>
        </w:rPr>
        <w:t xml:space="preserve">ORDINANCE AMENDING 2023 BUDGET ORDINANCE 22-108 TO APPROPRIATE A </w:t>
      </w:r>
    </w:p>
    <w:p w:rsidR="000364F0" w:rsidRDefault="000364F0" w:rsidP="000364F0">
      <w:pPr>
        <w:rPr>
          <w:sz w:val="22"/>
          <w:szCs w:val="22"/>
        </w:rPr>
      </w:pPr>
      <w:r>
        <w:rPr>
          <w:sz w:val="22"/>
          <w:szCs w:val="22"/>
        </w:rPr>
        <w:t>Intro. By</w:t>
      </w:r>
      <w:r>
        <w:rPr>
          <w:sz w:val="22"/>
          <w:szCs w:val="22"/>
        </w:rPr>
        <w:tab/>
      </w:r>
      <w:r>
        <w:rPr>
          <w:sz w:val="22"/>
          <w:szCs w:val="22"/>
        </w:rPr>
        <w:tab/>
      </w:r>
      <w:r w:rsidRPr="000364F0">
        <w:rPr>
          <w:sz w:val="22"/>
          <w:szCs w:val="22"/>
        </w:rPr>
        <w:t xml:space="preserve">TOTAL OF $9,000.00 INTO THE CITY ADMINISTRATOR AND GENERAL </w:t>
      </w:r>
    </w:p>
    <w:p w:rsidR="000364F0" w:rsidRDefault="000364F0" w:rsidP="000364F0">
      <w:pPr>
        <w:rPr>
          <w:sz w:val="22"/>
          <w:szCs w:val="22"/>
        </w:rPr>
      </w:pPr>
      <w:r>
        <w:rPr>
          <w:sz w:val="22"/>
          <w:szCs w:val="22"/>
        </w:rPr>
        <w:t>_________</w:t>
      </w:r>
      <w:r>
        <w:rPr>
          <w:sz w:val="22"/>
          <w:szCs w:val="22"/>
        </w:rPr>
        <w:tab/>
      </w:r>
      <w:r>
        <w:rPr>
          <w:sz w:val="22"/>
          <w:szCs w:val="22"/>
        </w:rPr>
        <w:tab/>
        <w:t xml:space="preserve">ADMINISTRATION </w:t>
      </w:r>
      <w:r w:rsidRPr="000364F0">
        <w:rPr>
          <w:sz w:val="22"/>
          <w:szCs w:val="22"/>
        </w:rPr>
        <w:t>BUDGETS.</w:t>
      </w:r>
    </w:p>
    <w:p w:rsidR="000364F0" w:rsidRPr="000364F0" w:rsidRDefault="000364F0" w:rsidP="000364F0">
      <w:pPr>
        <w:rPr>
          <w:sz w:val="22"/>
          <w:szCs w:val="22"/>
        </w:rPr>
      </w:pPr>
      <w:r>
        <w:rPr>
          <w:sz w:val="22"/>
          <w:szCs w:val="22"/>
        </w:rPr>
        <w:t>1</w:t>
      </w:r>
      <w:r w:rsidRPr="000364F0">
        <w:rPr>
          <w:sz w:val="22"/>
          <w:szCs w:val="22"/>
          <w:vertAlign w:val="superscript"/>
        </w:rPr>
        <w:t>st</w:t>
      </w:r>
      <w:r>
        <w:rPr>
          <w:sz w:val="22"/>
          <w:szCs w:val="22"/>
        </w:rPr>
        <w:t xml:space="preserve"> Reading</w:t>
      </w:r>
    </w:p>
    <w:p w:rsidR="000364F0" w:rsidRPr="00744D87" w:rsidRDefault="000364F0" w:rsidP="0024755C">
      <w:pPr>
        <w:rPr>
          <w:b/>
          <w:sz w:val="22"/>
          <w:szCs w:val="22"/>
        </w:rPr>
      </w:pPr>
    </w:p>
    <w:p w:rsidR="0024755C" w:rsidRDefault="0024755C" w:rsidP="004B4A8D">
      <w:pPr>
        <w:rPr>
          <w:color w:val="FF0000"/>
          <w:sz w:val="22"/>
          <w:szCs w:val="22"/>
        </w:rPr>
      </w:pPr>
    </w:p>
    <w:sectPr w:rsidR="0024755C"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6DA7"/>
    <w:rsid w:val="000172B7"/>
    <w:rsid w:val="000174D9"/>
    <w:rsid w:val="000178E9"/>
    <w:rsid w:val="0002112E"/>
    <w:rsid w:val="00021246"/>
    <w:rsid w:val="00023091"/>
    <w:rsid w:val="000230F4"/>
    <w:rsid w:val="000240FF"/>
    <w:rsid w:val="000249B9"/>
    <w:rsid w:val="00024D23"/>
    <w:rsid w:val="00025EB4"/>
    <w:rsid w:val="0002670C"/>
    <w:rsid w:val="000272A0"/>
    <w:rsid w:val="00027EDB"/>
    <w:rsid w:val="0003233D"/>
    <w:rsid w:val="00032B26"/>
    <w:rsid w:val="00032CD4"/>
    <w:rsid w:val="0003415A"/>
    <w:rsid w:val="000364F0"/>
    <w:rsid w:val="00037784"/>
    <w:rsid w:val="00040042"/>
    <w:rsid w:val="00040611"/>
    <w:rsid w:val="000407AA"/>
    <w:rsid w:val="00042A61"/>
    <w:rsid w:val="00042B32"/>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21CC"/>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3B72"/>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8FF"/>
    <w:rsid w:val="000E6E5D"/>
    <w:rsid w:val="000E7498"/>
    <w:rsid w:val="000E772A"/>
    <w:rsid w:val="000F21B0"/>
    <w:rsid w:val="000F220F"/>
    <w:rsid w:val="000F28F8"/>
    <w:rsid w:val="000F2A55"/>
    <w:rsid w:val="000F2D42"/>
    <w:rsid w:val="000F3279"/>
    <w:rsid w:val="000F447E"/>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3843"/>
    <w:rsid w:val="001A49C6"/>
    <w:rsid w:val="001A5276"/>
    <w:rsid w:val="001A7667"/>
    <w:rsid w:val="001A77AF"/>
    <w:rsid w:val="001A7F9C"/>
    <w:rsid w:val="001B0784"/>
    <w:rsid w:val="001B104A"/>
    <w:rsid w:val="001B12EE"/>
    <w:rsid w:val="001B194F"/>
    <w:rsid w:val="001B1E35"/>
    <w:rsid w:val="001B2522"/>
    <w:rsid w:val="001B2BBA"/>
    <w:rsid w:val="001B35E0"/>
    <w:rsid w:val="001B376C"/>
    <w:rsid w:val="001B39CF"/>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3AC"/>
    <w:rsid w:val="001D7578"/>
    <w:rsid w:val="001E05AC"/>
    <w:rsid w:val="001E1AFA"/>
    <w:rsid w:val="001E22CA"/>
    <w:rsid w:val="001E23E5"/>
    <w:rsid w:val="001E2FB8"/>
    <w:rsid w:val="001E34F5"/>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11B0"/>
    <w:rsid w:val="0021224A"/>
    <w:rsid w:val="002136DF"/>
    <w:rsid w:val="00213FF9"/>
    <w:rsid w:val="0021616E"/>
    <w:rsid w:val="002168BB"/>
    <w:rsid w:val="00217421"/>
    <w:rsid w:val="00217837"/>
    <w:rsid w:val="002216DA"/>
    <w:rsid w:val="002218AA"/>
    <w:rsid w:val="00221B64"/>
    <w:rsid w:val="00222242"/>
    <w:rsid w:val="00222C35"/>
    <w:rsid w:val="00222CF4"/>
    <w:rsid w:val="00226804"/>
    <w:rsid w:val="002309D6"/>
    <w:rsid w:val="00231086"/>
    <w:rsid w:val="002312D2"/>
    <w:rsid w:val="002316B2"/>
    <w:rsid w:val="002317CF"/>
    <w:rsid w:val="00231D5C"/>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4755C"/>
    <w:rsid w:val="00250571"/>
    <w:rsid w:val="00252648"/>
    <w:rsid w:val="00255A1C"/>
    <w:rsid w:val="00255AFF"/>
    <w:rsid w:val="00255B19"/>
    <w:rsid w:val="00256D9B"/>
    <w:rsid w:val="00257377"/>
    <w:rsid w:val="0026129C"/>
    <w:rsid w:val="00261F38"/>
    <w:rsid w:val="002631B7"/>
    <w:rsid w:val="002637B0"/>
    <w:rsid w:val="0026398A"/>
    <w:rsid w:val="002647F6"/>
    <w:rsid w:val="002654A8"/>
    <w:rsid w:val="0026716E"/>
    <w:rsid w:val="00267F39"/>
    <w:rsid w:val="00271961"/>
    <w:rsid w:val="00273142"/>
    <w:rsid w:val="002738D6"/>
    <w:rsid w:val="00273E4C"/>
    <w:rsid w:val="00275A4C"/>
    <w:rsid w:val="00275E0C"/>
    <w:rsid w:val="002802CF"/>
    <w:rsid w:val="002814E3"/>
    <w:rsid w:val="00282B5E"/>
    <w:rsid w:val="00283285"/>
    <w:rsid w:val="002870ED"/>
    <w:rsid w:val="0029235E"/>
    <w:rsid w:val="002923C9"/>
    <w:rsid w:val="00293BDD"/>
    <w:rsid w:val="002946CD"/>
    <w:rsid w:val="00297AA3"/>
    <w:rsid w:val="00297FEA"/>
    <w:rsid w:val="002A11DA"/>
    <w:rsid w:val="002A1C9D"/>
    <w:rsid w:val="002A2D85"/>
    <w:rsid w:val="002A47B7"/>
    <w:rsid w:val="002A53B4"/>
    <w:rsid w:val="002A5426"/>
    <w:rsid w:val="002A5C0A"/>
    <w:rsid w:val="002A6DD1"/>
    <w:rsid w:val="002A764C"/>
    <w:rsid w:val="002A78F0"/>
    <w:rsid w:val="002B0428"/>
    <w:rsid w:val="002B09B1"/>
    <w:rsid w:val="002B2686"/>
    <w:rsid w:val="002B3145"/>
    <w:rsid w:val="002B418F"/>
    <w:rsid w:val="002B4C10"/>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51E"/>
    <w:rsid w:val="002C47F4"/>
    <w:rsid w:val="002C5E66"/>
    <w:rsid w:val="002D232D"/>
    <w:rsid w:val="002D2A96"/>
    <w:rsid w:val="002D2F46"/>
    <w:rsid w:val="002D4822"/>
    <w:rsid w:val="002D4A49"/>
    <w:rsid w:val="002D4C3C"/>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2566"/>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53"/>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00A4"/>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604"/>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66F"/>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14F5"/>
    <w:rsid w:val="004523F2"/>
    <w:rsid w:val="00452434"/>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4A8D"/>
    <w:rsid w:val="004B68F3"/>
    <w:rsid w:val="004B6BA8"/>
    <w:rsid w:val="004B6CAE"/>
    <w:rsid w:val="004B7DA6"/>
    <w:rsid w:val="004C14E8"/>
    <w:rsid w:val="004C1CE3"/>
    <w:rsid w:val="004C3ECF"/>
    <w:rsid w:val="004C44D4"/>
    <w:rsid w:val="004C45D6"/>
    <w:rsid w:val="004C48DB"/>
    <w:rsid w:val="004C55D8"/>
    <w:rsid w:val="004C57A2"/>
    <w:rsid w:val="004C6CA0"/>
    <w:rsid w:val="004D123D"/>
    <w:rsid w:val="004D210B"/>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49B9"/>
    <w:rsid w:val="0051512C"/>
    <w:rsid w:val="00516482"/>
    <w:rsid w:val="0052018B"/>
    <w:rsid w:val="00520BF6"/>
    <w:rsid w:val="0052179B"/>
    <w:rsid w:val="005218BC"/>
    <w:rsid w:val="005218EF"/>
    <w:rsid w:val="005221EB"/>
    <w:rsid w:val="00522E31"/>
    <w:rsid w:val="00522E62"/>
    <w:rsid w:val="00523187"/>
    <w:rsid w:val="00523571"/>
    <w:rsid w:val="00523E80"/>
    <w:rsid w:val="005247AB"/>
    <w:rsid w:val="00526588"/>
    <w:rsid w:val="005274CE"/>
    <w:rsid w:val="0052787F"/>
    <w:rsid w:val="005305D7"/>
    <w:rsid w:val="00530E69"/>
    <w:rsid w:val="005313F3"/>
    <w:rsid w:val="00535E74"/>
    <w:rsid w:val="005361BA"/>
    <w:rsid w:val="005371D7"/>
    <w:rsid w:val="005400BC"/>
    <w:rsid w:val="005401FA"/>
    <w:rsid w:val="00540E08"/>
    <w:rsid w:val="0054451E"/>
    <w:rsid w:val="00544BA2"/>
    <w:rsid w:val="005457C7"/>
    <w:rsid w:val="00547514"/>
    <w:rsid w:val="0054771D"/>
    <w:rsid w:val="00547D6F"/>
    <w:rsid w:val="00547F8E"/>
    <w:rsid w:val="00551E02"/>
    <w:rsid w:val="00552455"/>
    <w:rsid w:val="00552D8F"/>
    <w:rsid w:val="005538AF"/>
    <w:rsid w:val="005551AE"/>
    <w:rsid w:val="00555595"/>
    <w:rsid w:val="00555BB1"/>
    <w:rsid w:val="00556029"/>
    <w:rsid w:val="00556976"/>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62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49AE"/>
    <w:rsid w:val="005B56CD"/>
    <w:rsid w:val="005B64D6"/>
    <w:rsid w:val="005B7385"/>
    <w:rsid w:val="005B74A1"/>
    <w:rsid w:val="005C16DD"/>
    <w:rsid w:val="005C2D61"/>
    <w:rsid w:val="005C3C5C"/>
    <w:rsid w:val="005C3C88"/>
    <w:rsid w:val="005C3D68"/>
    <w:rsid w:val="005C6009"/>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64A"/>
    <w:rsid w:val="005E377D"/>
    <w:rsid w:val="005E4A98"/>
    <w:rsid w:val="005E540F"/>
    <w:rsid w:val="005F1E09"/>
    <w:rsid w:val="005F4130"/>
    <w:rsid w:val="005F4131"/>
    <w:rsid w:val="005F4AC7"/>
    <w:rsid w:val="005F5B3B"/>
    <w:rsid w:val="005F5EA0"/>
    <w:rsid w:val="005F6C07"/>
    <w:rsid w:val="00601279"/>
    <w:rsid w:val="00601385"/>
    <w:rsid w:val="00603609"/>
    <w:rsid w:val="00606283"/>
    <w:rsid w:val="0060697E"/>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27534"/>
    <w:rsid w:val="006276D4"/>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E50"/>
    <w:rsid w:val="00656FB2"/>
    <w:rsid w:val="0065776A"/>
    <w:rsid w:val="00660614"/>
    <w:rsid w:val="0066255E"/>
    <w:rsid w:val="006625D4"/>
    <w:rsid w:val="00663E73"/>
    <w:rsid w:val="00664680"/>
    <w:rsid w:val="006649F6"/>
    <w:rsid w:val="00664D58"/>
    <w:rsid w:val="00666E11"/>
    <w:rsid w:val="00667636"/>
    <w:rsid w:val="006708EC"/>
    <w:rsid w:val="006716A9"/>
    <w:rsid w:val="00671916"/>
    <w:rsid w:val="00671F65"/>
    <w:rsid w:val="0067412C"/>
    <w:rsid w:val="0067636E"/>
    <w:rsid w:val="006764A7"/>
    <w:rsid w:val="006779CC"/>
    <w:rsid w:val="00681EF2"/>
    <w:rsid w:val="00682704"/>
    <w:rsid w:val="00682C23"/>
    <w:rsid w:val="00683615"/>
    <w:rsid w:val="006840B1"/>
    <w:rsid w:val="00684BA7"/>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591"/>
    <w:rsid w:val="006A7619"/>
    <w:rsid w:val="006B1CEE"/>
    <w:rsid w:val="006B2B45"/>
    <w:rsid w:val="006B3171"/>
    <w:rsid w:val="006B34B3"/>
    <w:rsid w:val="006B397F"/>
    <w:rsid w:val="006B3D0B"/>
    <w:rsid w:val="006B415B"/>
    <w:rsid w:val="006B4B35"/>
    <w:rsid w:val="006B64B4"/>
    <w:rsid w:val="006B7D9F"/>
    <w:rsid w:val="006C1DCB"/>
    <w:rsid w:val="006C2224"/>
    <w:rsid w:val="006C2B25"/>
    <w:rsid w:val="006C344E"/>
    <w:rsid w:val="006C351D"/>
    <w:rsid w:val="006C3E1F"/>
    <w:rsid w:val="006C3F28"/>
    <w:rsid w:val="006C5A9D"/>
    <w:rsid w:val="006C6107"/>
    <w:rsid w:val="006C6796"/>
    <w:rsid w:val="006C6873"/>
    <w:rsid w:val="006C69E0"/>
    <w:rsid w:val="006D10B4"/>
    <w:rsid w:val="006D3D27"/>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638B"/>
    <w:rsid w:val="00737623"/>
    <w:rsid w:val="00737960"/>
    <w:rsid w:val="00737A58"/>
    <w:rsid w:val="00742F2C"/>
    <w:rsid w:val="0074458F"/>
    <w:rsid w:val="00744D87"/>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6DD"/>
    <w:rsid w:val="00795C38"/>
    <w:rsid w:val="007961D7"/>
    <w:rsid w:val="0079667A"/>
    <w:rsid w:val="0079688D"/>
    <w:rsid w:val="007975BA"/>
    <w:rsid w:val="007979E8"/>
    <w:rsid w:val="007A114E"/>
    <w:rsid w:val="007A2574"/>
    <w:rsid w:val="007A259A"/>
    <w:rsid w:val="007A316F"/>
    <w:rsid w:val="007A37CF"/>
    <w:rsid w:val="007A3FFB"/>
    <w:rsid w:val="007A4D57"/>
    <w:rsid w:val="007A64C4"/>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5D48"/>
    <w:rsid w:val="007C6279"/>
    <w:rsid w:val="007C68D6"/>
    <w:rsid w:val="007C6B58"/>
    <w:rsid w:val="007C6E43"/>
    <w:rsid w:val="007C714B"/>
    <w:rsid w:val="007C79BC"/>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43"/>
    <w:rsid w:val="007E49CA"/>
    <w:rsid w:val="007E594F"/>
    <w:rsid w:val="007E5C78"/>
    <w:rsid w:val="007E6217"/>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545A"/>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50F35"/>
    <w:rsid w:val="00851011"/>
    <w:rsid w:val="00851C25"/>
    <w:rsid w:val="00852510"/>
    <w:rsid w:val="00852B3C"/>
    <w:rsid w:val="00853180"/>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F16"/>
    <w:rsid w:val="00864FEF"/>
    <w:rsid w:val="008652D2"/>
    <w:rsid w:val="008654A8"/>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1D2"/>
    <w:rsid w:val="00882A77"/>
    <w:rsid w:val="008838F0"/>
    <w:rsid w:val="00884509"/>
    <w:rsid w:val="00884C9B"/>
    <w:rsid w:val="00885CC1"/>
    <w:rsid w:val="00885FA7"/>
    <w:rsid w:val="00886679"/>
    <w:rsid w:val="0088677D"/>
    <w:rsid w:val="00886CCD"/>
    <w:rsid w:val="00886D4F"/>
    <w:rsid w:val="00886ED9"/>
    <w:rsid w:val="0089056B"/>
    <w:rsid w:val="00891377"/>
    <w:rsid w:val="008913A6"/>
    <w:rsid w:val="00893951"/>
    <w:rsid w:val="00893E88"/>
    <w:rsid w:val="00893EC2"/>
    <w:rsid w:val="008940BC"/>
    <w:rsid w:val="008A05E1"/>
    <w:rsid w:val="008A1421"/>
    <w:rsid w:val="008A3934"/>
    <w:rsid w:val="008A45FC"/>
    <w:rsid w:val="008A4AA4"/>
    <w:rsid w:val="008A568B"/>
    <w:rsid w:val="008A5D67"/>
    <w:rsid w:val="008A6034"/>
    <w:rsid w:val="008A6263"/>
    <w:rsid w:val="008A63FA"/>
    <w:rsid w:val="008A7BAD"/>
    <w:rsid w:val="008B0938"/>
    <w:rsid w:val="008B1ECE"/>
    <w:rsid w:val="008B2817"/>
    <w:rsid w:val="008B34EB"/>
    <w:rsid w:val="008B3BFD"/>
    <w:rsid w:val="008B4060"/>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37D2"/>
    <w:rsid w:val="0092746B"/>
    <w:rsid w:val="00927910"/>
    <w:rsid w:val="009303F7"/>
    <w:rsid w:val="009320A7"/>
    <w:rsid w:val="009325D3"/>
    <w:rsid w:val="009335DD"/>
    <w:rsid w:val="00933E71"/>
    <w:rsid w:val="00934E6C"/>
    <w:rsid w:val="00936F0D"/>
    <w:rsid w:val="009371E4"/>
    <w:rsid w:val="00937CB7"/>
    <w:rsid w:val="0094311B"/>
    <w:rsid w:val="00943ABE"/>
    <w:rsid w:val="00943E25"/>
    <w:rsid w:val="0094576F"/>
    <w:rsid w:val="00945859"/>
    <w:rsid w:val="00945DB8"/>
    <w:rsid w:val="00945E12"/>
    <w:rsid w:val="00947113"/>
    <w:rsid w:val="00950E32"/>
    <w:rsid w:val="00951FCA"/>
    <w:rsid w:val="009528BA"/>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171"/>
    <w:rsid w:val="009715A1"/>
    <w:rsid w:val="009716F0"/>
    <w:rsid w:val="00971B7E"/>
    <w:rsid w:val="00972BA5"/>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63"/>
    <w:rsid w:val="009957A6"/>
    <w:rsid w:val="00995E76"/>
    <w:rsid w:val="009963EA"/>
    <w:rsid w:val="00996D8B"/>
    <w:rsid w:val="00997BAA"/>
    <w:rsid w:val="009A23A3"/>
    <w:rsid w:val="009A2574"/>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4B9"/>
    <w:rsid w:val="009F7D7E"/>
    <w:rsid w:val="00A003CE"/>
    <w:rsid w:val="00A00C0E"/>
    <w:rsid w:val="00A01245"/>
    <w:rsid w:val="00A0221E"/>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2709"/>
    <w:rsid w:val="00A23880"/>
    <w:rsid w:val="00A259AC"/>
    <w:rsid w:val="00A25FBE"/>
    <w:rsid w:val="00A26656"/>
    <w:rsid w:val="00A271FB"/>
    <w:rsid w:val="00A30CEC"/>
    <w:rsid w:val="00A3245D"/>
    <w:rsid w:val="00A3329E"/>
    <w:rsid w:val="00A34147"/>
    <w:rsid w:val="00A35F3A"/>
    <w:rsid w:val="00A36069"/>
    <w:rsid w:val="00A36219"/>
    <w:rsid w:val="00A3636E"/>
    <w:rsid w:val="00A4024D"/>
    <w:rsid w:val="00A40B8E"/>
    <w:rsid w:val="00A40FF2"/>
    <w:rsid w:val="00A41409"/>
    <w:rsid w:val="00A41565"/>
    <w:rsid w:val="00A4247E"/>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38B4"/>
    <w:rsid w:val="00A74A48"/>
    <w:rsid w:val="00A774B9"/>
    <w:rsid w:val="00A7767E"/>
    <w:rsid w:val="00A8044B"/>
    <w:rsid w:val="00A80C48"/>
    <w:rsid w:val="00A80EA2"/>
    <w:rsid w:val="00A8134B"/>
    <w:rsid w:val="00A82F7E"/>
    <w:rsid w:val="00A834FE"/>
    <w:rsid w:val="00A845B1"/>
    <w:rsid w:val="00A85179"/>
    <w:rsid w:val="00A8657B"/>
    <w:rsid w:val="00A86683"/>
    <w:rsid w:val="00A91E5A"/>
    <w:rsid w:val="00A936ED"/>
    <w:rsid w:val="00A951D1"/>
    <w:rsid w:val="00A95A2E"/>
    <w:rsid w:val="00A96D4D"/>
    <w:rsid w:val="00A97E12"/>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0FBB"/>
    <w:rsid w:val="00AE2CB1"/>
    <w:rsid w:val="00AE3C15"/>
    <w:rsid w:val="00AE4281"/>
    <w:rsid w:val="00AE45FD"/>
    <w:rsid w:val="00AE54E5"/>
    <w:rsid w:val="00AE6233"/>
    <w:rsid w:val="00AE743D"/>
    <w:rsid w:val="00AE7548"/>
    <w:rsid w:val="00AF05B9"/>
    <w:rsid w:val="00AF0966"/>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69DD"/>
    <w:rsid w:val="00B276CE"/>
    <w:rsid w:val="00B3056C"/>
    <w:rsid w:val="00B312C0"/>
    <w:rsid w:val="00B32186"/>
    <w:rsid w:val="00B3441B"/>
    <w:rsid w:val="00B358AE"/>
    <w:rsid w:val="00B358FF"/>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5A2"/>
    <w:rsid w:val="00B518F1"/>
    <w:rsid w:val="00B52083"/>
    <w:rsid w:val="00B53563"/>
    <w:rsid w:val="00B552F5"/>
    <w:rsid w:val="00B55750"/>
    <w:rsid w:val="00B5579D"/>
    <w:rsid w:val="00B56BC0"/>
    <w:rsid w:val="00B57B63"/>
    <w:rsid w:val="00B57E93"/>
    <w:rsid w:val="00B60CB7"/>
    <w:rsid w:val="00B61A14"/>
    <w:rsid w:val="00B61EE4"/>
    <w:rsid w:val="00B62C6F"/>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3E08"/>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277"/>
    <w:rsid w:val="00BA648A"/>
    <w:rsid w:val="00BA725D"/>
    <w:rsid w:val="00BA75AC"/>
    <w:rsid w:val="00BA75F0"/>
    <w:rsid w:val="00BB133D"/>
    <w:rsid w:val="00BB1469"/>
    <w:rsid w:val="00BB2F13"/>
    <w:rsid w:val="00BB35B7"/>
    <w:rsid w:val="00BB3A51"/>
    <w:rsid w:val="00BB46B2"/>
    <w:rsid w:val="00BB49EC"/>
    <w:rsid w:val="00BB6AFF"/>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47E8"/>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E99"/>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0FCC"/>
    <w:rsid w:val="00CA17F0"/>
    <w:rsid w:val="00CA1D5D"/>
    <w:rsid w:val="00CA2627"/>
    <w:rsid w:val="00CA2999"/>
    <w:rsid w:val="00CA3318"/>
    <w:rsid w:val="00CA36DD"/>
    <w:rsid w:val="00CA3CFE"/>
    <w:rsid w:val="00CA4209"/>
    <w:rsid w:val="00CA4FF5"/>
    <w:rsid w:val="00CA528F"/>
    <w:rsid w:val="00CA6E9A"/>
    <w:rsid w:val="00CA7D88"/>
    <w:rsid w:val="00CB11A7"/>
    <w:rsid w:val="00CB1386"/>
    <w:rsid w:val="00CB18CF"/>
    <w:rsid w:val="00CB1F56"/>
    <w:rsid w:val="00CB3D08"/>
    <w:rsid w:val="00CB4784"/>
    <w:rsid w:val="00CB67B8"/>
    <w:rsid w:val="00CB759F"/>
    <w:rsid w:val="00CB7D12"/>
    <w:rsid w:val="00CB7E6F"/>
    <w:rsid w:val="00CC3DFB"/>
    <w:rsid w:val="00CC42FE"/>
    <w:rsid w:val="00CC4668"/>
    <w:rsid w:val="00CC49D0"/>
    <w:rsid w:val="00CC6A3A"/>
    <w:rsid w:val="00CD04C2"/>
    <w:rsid w:val="00CD0A25"/>
    <w:rsid w:val="00CD1E61"/>
    <w:rsid w:val="00CD2196"/>
    <w:rsid w:val="00CD2D7E"/>
    <w:rsid w:val="00CD2DDD"/>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E7FED"/>
    <w:rsid w:val="00CF0EA5"/>
    <w:rsid w:val="00CF1419"/>
    <w:rsid w:val="00CF20C3"/>
    <w:rsid w:val="00CF30D2"/>
    <w:rsid w:val="00CF3D43"/>
    <w:rsid w:val="00CF5C90"/>
    <w:rsid w:val="00CF62BE"/>
    <w:rsid w:val="00CF687B"/>
    <w:rsid w:val="00CF7139"/>
    <w:rsid w:val="00D000FB"/>
    <w:rsid w:val="00D0113B"/>
    <w:rsid w:val="00D01A22"/>
    <w:rsid w:val="00D05EB0"/>
    <w:rsid w:val="00D05FEC"/>
    <w:rsid w:val="00D07A02"/>
    <w:rsid w:val="00D118A7"/>
    <w:rsid w:val="00D11986"/>
    <w:rsid w:val="00D11FA5"/>
    <w:rsid w:val="00D120C0"/>
    <w:rsid w:val="00D12193"/>
    <w:rsid w:val="00D12745"/>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6926"/>
    <w:rsid w:val="00D47089"/>
    <w:rsid w:val="00D51248"/>
    <w:rsid w:val="00D5245B"/>
    <w:rsid w:val="00D540AB"/>
    <w:rsid w:val="00D55BF4"/>
    <w:rsid w:val="00D56B6A"/>
    <w:rsid w:val="00D5734D"/>
    <w:rsid w:val="00D575CC"/>
    <w:rsid w:val="00D576F5"/>
    <w:rsid w:val="00D57C74"/>
    <w:rsid w:val="00D62097"/>
    <w:rsid w:val="00D62265"/>
    <w:rsid w:val="00D62F98"/>
    <w:rsid w:val="00D65373"/>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5BA1"/>
    <w:rsid w:val="00DC6B2A"/>
    <w:rsid w:val="00DC754F"/>
    <w:rsid w:val="00DC7834"/>
    <w:rsid w:val="00DC79E0"/>
    <w:rsid w:val="00DD0111"/>
    <w:rsid w:val="00DD15B9"/>
    <w:rsid w:val="00DD17F4"/>
    <w:rsid w:val="00DD1B67"/>
    <w:rsid w:val="00DD2400"/>
    <w:rsid w:val="00DD2907"/>
    <w:rsid w:val="00DD34ED"/>
    <w:rsid w:val="00DD364B"/>
    <w:rsid w:val="00DD4A73"/>
    <w:rsid w:val="00DD6622"/>
    <w:rsid w:val="00DD7166"/>
    <w:rsid w:val="00DD79EF"/>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1D28"/>
    <w:rsid w:val="00E04D36"/>
    <w:rsid w:val="00E04E22"/>
    <w:rsid w:val="00E06C22"/>
    <w:rsid w:val="00E10B41"/>
    <w:rsid w:val="00E11600"/>
    <w:rsid w:val="00E11F61"/>
    <w:rsid w:val="00E121C9"/>
    <w:rsid w:val="00E12297"/>
    <w:rsid w:val="00E14312"/>
    <w:rsid w:val="00E148AC"/>
    <w:rsid w:val="00E16C20"/>
    <w:rsid w:val="00E1764B"/>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89D"/>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0E4"/>
    <w:rsid w:val="00E86283"/>
    <w:rsid w:val="00E873F6"/>
    <w:rsid w:val="00E8799E"/>
    <w:rsid w:val="00E90773"/>
    <w:rsid w:val="00E91097"/>
    <w:rsid w:val="00E96EF2"/>
    <w:rsid w:val="00E971AB"/>
    <w:rsid w:val="00EA0288"/>
    <w:rsid w:val="00EA097F"/>
    <w:rsid w:val="00EA1D06"/>
    <w:rsid w:val="00EA29AE"/>
    <w:rsid w:val="00EA37BB"/>
    <w:rsid w:val="00EA43B0"/>
    <w:rsid w:val="00EA52CB"/>
    <w:rsid w:val="00EA572C"/>
    <w:rsid w:val="00EA5833"/>
    <w:rsid w:val="00EA5AD2"/>
    <w:rsid w:val="00EA5C96"/>
    <w:rsid w:val="00EA612E"/>
    <w:rsid w:val="00EA6433"/>
    <w:rsid w:val="00EA6AF2"/>
    <w:rsid w:val="00EA74C1"/>
    <w:rsid w:val="00EB2703"/>
    <w:rsid w:val="00EB3237"/>
    <w:rsid w:val="00EB395A"/>
    <w:rsid w:val="00EB3E1C"/>
    <w:rsid w:val="00EB47FD"/>
    <w:rsid w:val="00EB4B86"/>
    <w:rsid w:val="00EB527E"/>
    <w:rsid w:val="00EC0871"/>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8EE"/>
    <w:rsid w:val="00ED6C06"/>
    <w:rsid w:val="00ED7901"/>
    <w:rsid w:val="00ED7BC4"/>
    <w:rsid w:val="00EE2C72"/>
    <w:rsid w:val="00EE57A9"/>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50F4"/>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0252"/>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1358"/>
    <w:rsid w:val="00FD5ABC"/>
    <w:rsid w:val="00FD718D"/>
    <w:rsid w:val="00FE0338"/>
    <w:rsid w:val="00FE310A"/>
    <w:rsid w:val="00FE3A60"/>
    <w:rsid w:val="00FE3B8B"/>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375">
      <w:bodyDiv w:val="1"/>
      <w:marLeft w:val="0"/>
      <w:marRight w:val="0"/>
      <w:marTop w:val="0"/>
      <w:marBottom w:val="0"/>
      <w:divBdr>
        <w:top w:val="none" w:sz="0" w:space="0" w:color="auto"/>
        <w:left w:val="none" w:sz="0" w:space="0" w:color="auto"/>
        <w:bottom w:val="none" w:sz="0" w:space="0" w:color="auto"/>
        <w:right w:val="none" w:sz="0" w:space="0" w:color="auto"/>
      </w:divBdr>
    </w:div>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75723472">
      <w:bodyDiv w:val="1"/>
      <w:marLeft w:val="0"/>
      <w:marRight w:val="0"/>
      <w:marTop w:val="0"/>
      <w:marBottom w:val="0"/>
      <w:divBdr>
        <w:top w:val="none" w:sz="0" w:space="0" w:color="auto"/>
        <w:left w:val="none" w:sz="0" w:space="0" w:color="auto"/>
        <w:bottom w:val="none" w:sz="0" w:space="0" w:color="auto"/>
        <w:right w:val="none" w:sz="0" w:space="0" w:color="auto"/>
      </w:divBdr>
    </w:div>
    <w:div w:id="284310739">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12176027">
      <w:bodyDiv w:val="1"/>
      <w:marLeft w:val="0"/>
      <w:marRight w:val="0"/>
      <w:marTop w:val="0"/>
      <w:marBottom w:val="0"/>
      <w:divBdr>
        <w:top w:val="none" w:sz="0" w:space="0" w:color="auto"/>
        <w:left w:val="none" w:sz="0" w:space="0" w:color="auto"/>
        <w:bottom w:val="none" w:sz="0" w:space="0" w:color="auto"/>
        <w:right w:val="none" w:sz="0" w:space="0" w:color="auto"/>
      </w:divBdr>
    </w:div>
    <w:div w:id="331841068">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3987609">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458647285">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591471979">
      <w:bodyDiv w:val="1"/>
      <w:marLeft w:val="0"/>
      <w:marRight w:val="0"/>
      <w:marTop w:val="0"/>
      <w:marBottom w:val="0"/>
      <w:divBdr>
        <w:top w:val="none" w:sz="0" w:space="0" w:color="auto"/>
        <w:left w:val="none" w:sz="0" w:space="0" w:color="auto"/>
        <w:bottom w:val="none" w:sz="0" w:space="0" w:color="auto"/>
        <w:right w:val="none" w:sz="0" w:space="0" w:color="auto"/>
      </w:divBdr>
    </w:div>
    <w:div w:id="610356170">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693773475">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4429227">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38753865">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788742359">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19798766">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3474645">
      <w:bodyDiv w:val="1"/>
      <w:marLeft w:val="0"/>
      <w:marRight w:val="0"/>
      <w:marTop w:val="0"/>
      <w:marBottom w:val="0"/>
      <w:divBdr>
        <w:top w:val="none" w:sz="0" w:space="0" w:color="auto"/>
        <w:left w:val="none" w:sz="0" w:space="0" w:color="auto"/>
        <w:bottom w:val="none" w:sz="0" w:space="0" w:color="auto"/>
        <w:right w:val="none" w:sz="0" w:space="0" w:color="auto"/>
      </w:divBdr>
    </w:div>
    <w:div w:id="1094933282">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39117418">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22882370">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22426954">
      <w:bodyDiv w:val="1"/>
      <w:marLeft w:val="0"/>
      <w:marRight w:val="0"/>
      <w:marTop w:val="0"/>
      <w:marBottom w:val="0"/>
      <w:divBdr>
        <w:top w:val="none" w:sz="0" w:space="0" w:color="auto"/>
        <w:left w:val="none" w:sz="0" w:space="0" w:color="auto"/>
        <w:bottom w:val="none" w:sz="0" w:space="0" w:color="auto"/>
        <w:right w:val="none" w:sz="0" w:space="0" w:color="auto"/>
      </w:divBdr>
    </w:div>
    <w:div w:id="1871600653">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1970160085">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22194937">
      <w:bodyDiv w:val="1"/>
      <w:marLeft w:val="0"/>
      <w:marRight w:val="0"/>
      <w:marTop w:val="0"/>
      <w:marBottom w:val="0"/>
      <w:divBdr>
        <w:top w:val="none" w:sz="0" w:space="0" w:color="auto"/>
        <w:left w:val="none" w:sz="0" w:space="0" w:color="auto"/>
        <w:bottom w:val="none" w:sz="0" w:space="0" w:color="auto"/>
        <w:right w:val="none" w:sz="0" w:space="0" w:color="auto"/>
      </w:divBdr>
    </w:div>
    <w:div w:id="2023580439">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087264039">
      <w:bodyDiv w:val="1"/>
      <w:marLeft w:val="0"/>
      <w:marRight w:val="0"/>
      <w:marTop w:val="0"/>
      <w:marBottom w:val="0"/>
      <w:divBdr>
        <w:top w:val="none" w:sz="0" w:space="0" w:color="auto"/>
        <w:left w:val="none" w:sz="0" w:space="0" w:color="auto"/>
        <w:bottom w:val="none" w:sz="0" w:space="0" w:color="auto"/>
        <w:right w:val="none" w:sz="0" w:space="0" w:color="auto"/>
      </w:divBdr>
    </w:div>
    <w:div w:id="2095087203">
      <w:bodyDiv w:val="1"/>
      <w:marLeft w:val="0"/>
      <w:marRight w:val="0"/>
      <w:marTop w:val="0"/>
      <w:marBottom w:val="0"/>
      <w:divBdr>
        <w:top w:val="none" w:sz="0" w:space="0" w:color="auto"/>
        <w:left w:val="none" w:sz="0" w:space="0" w:color="auto"/>
        <w:bottom w:val="none" w:sz="0" w:space="0" w:color="auto"/>
        <w:right w:val="none" w:sz="0" w:space="0" w:color="auto"/>
      </w:divBdr>
    </w:div>
    <w:div w:id="2096323284">
      <w:bodyDiv w:val="1"/>
      <w:marLeft w:val="0"/>
      <w:marRight w:val="0"/>
      <w:marTop w:val="0"/>
      <w:marBottom w:val="0"/>
      <w:divBdr>
        <w:top w:val="none" w:sz="0" w:space="0" w:color="auto"/>
        <w:left w:val="none" w:sz="0" w:space="0" w:color="auto"/>
        <w:bottom w:val="none" w:sz="0" w:space="0" w:color="auto"/>
        <w:right w:val="none" w:sz="0" w:space="0" w:color="auto"/>
      </w:divBdr>
    </w:div>
    <w:div w:id="2135632670">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B1AC-89B1-4F96-8E03-8C79D61D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13</cp:revision>
  <cp:lastPrinted>2023-02-05T22:46:00Z</cp:lastPrinted>
  <dcterms:created xsi:type="dcterms:W3CDTF">2023-02-04T16:00:00Z</dcterms:created>
  <dcterms:modified xsi:type="dcterms:W3CDTF">2023-02-05T23:47:00Z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